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10D5A" w14:textId="0ACC1B2E" w:rsidR="003E376F" w:rsidRPr="001D3421" w:rsidRDefault="003E376F" w:rsidP="003E37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585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68D3118" wp14:editId="61B8D4E4">
            <wp:extent cx="574040" cy="73342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A3945" w14:textId="77777777" w:rsidR="003E376F" w:rsidRPr="001D3421" w:rsidRDefault="003E376F" w:rsidP="003E376F">
      <w:pPr>
        <w:pStyle w:val="a4"/>
        <w:ind w:left="-284" w:right="-284"/>
        <w:rPr>
          <w:sz w:val="26"/>
          <w:szCs w:val="26"/>
        </w:rPr>
      </w:pPr>
      <w:r w:rsidRPr="001D3421">
        <w:rPr>
          <w:sz w:val="26"/>
          <w:szCs w:val="26"/>
          <w:lang w:val="en-US"/>
        </w:rPr>
        <w:t>C</w:t>
      </w:r>
      <w:r w:rsidRPr="001D3421">
        <w:rPr>
          <w:sz w:val="26"/>
          <w:szCs w:val="26"/>
        </w:rPr>
        <w:t xml:space="preserve">ОВЕТ НАРОДНЫХ ДЕПУТАТОВ            </w:t>
      </w:r>
    </w:p>
    <w:p w14:paraId="33C3E468" w14:textId="77777777" w:rsidR="003E376F" w:rsidRPr="001D3421" w:rsidRDefault="003E376F" w:rsidP="003E376F">
      <w:pPr>
        <w:pStyle w:val="a4"/>
        <w:ind w:left="-284" w:right="-284"/>
        <w:rPr>
          <w:sz w:val="26"/>
          <w:szCs w:val="26"/>
        </w:rPr>
      </w:pPr>
      <w:r w:rsidRPr="001D3421">
        <w:rPr>
          <w:sz w:val="26"/>
          <w:szCs w:val="26"/>
        </w:rPr>
        <w:t>РОССОШАНСКОГО МУНИЦИПАЛЬНОГО РАЙОНА</w:t>
      </w:r>
    </w:p>
    <w:p w14:paraId="7D1E4989" w14:textId="77777777" w:rsidR="003E376F" w:rsidRPr="001D3421" w:rsidRDefault="003E376F" w:rsidP="003E376F">
      <w:pPr>
        <w:pStyle w:val="a4"/>
        <w:ind w:left="-284" w:right="-284"/>
        <w:rPr>
          <w:sz w:val="26"/>
          <w:szCs w:val="26"/>
        </w:rPr>
      </w:pPr>
      <w:r w:rsidRPr="001D3421">
        <w:rPr>
          <w:sz w:val="26"/>
          <w:szCs w:val="26"/>
        </w:rPr>
        <w:t>ВОРОНЕЖСКОЙ ОБЛАСТИ</w:t>
      </w:r>
    </w:p>
    <w:p w14:paraId="0DF81238" w14:textId="77777777" w:rsidR="003E376F" w:rsidRPr="001D3421" w:rsidRDefault="003E376F" w:rsidP="003E376F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6"/>
          <w:szCs w:val="26"/>
        </w:rPr>
      </w:pPr>
    </w:p>
    <w:p w14:paraId="00DFB528" w14:textId="77777777" w:rsidR="003E376F" w:rsidRPr="001D3421" w:rsidRDefault="003E376F" w:rsidP="003E376F">
      <w:pPr>
        <w:pStyle w:val="1"/>
        <w:ind w:left="-284" w:right="-284"/>
        <w:rPr>
          <w:sz w:val="26"/>
          <w:szCs w:val="26"/>
        </w:rPr>
      </w:pPr>
      <w:r w:rsidRPr="001D3421">
        <w:rPr>
          <w:sz w:val="26"/>
          <w:szCs w:val="26"/>
        </w:rPr>
        <w:t>РЕШЕНИЕ</w:t>
      </w:r>
    </w:p>
    <w:p w14:paraId="21356599" w14:textId="6073FB72" w:rsidR="003E376F" w:rsidRPr="001D3421" w:rsidRDefault="003E376F" w:rsidP="003E376F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51</w:t>
      </w:r>
      <w:r w:rsidRPr="001D3421">
        <w:rPr>
          <w:rFonts w:ascii="Times New Roman" w:hAnsi="Times New Roman"/>
          <w:b/>
          <w:sz w:val="26"/>
          <w:szCs w:val="26"/>
        </w:rPr>
        <w:t xml:space="preserve"> сессии</w:t>
      </w:r>
    </w:p>
    <w:p w14:paraId="18875C8D" w14:textId="77777777" w:rsidR="003E376F" w:rsidRPr="001D3421" w:rsidRDefault="003E376F" w:rsidP="003E376F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6"/>
          <w:szCs w:val="26"/>
        </w:rPr>
      </w:pPr>
    </w:p>
    <w:p w14:paraId="1BF65485" w14:textId="71842F36" w:rsidR="003E376F" w:rsidRPr="001D3421" w:rsidRDefault="003E376F" w:rsidP="003E376F">
      <w:pPr>
        <w:spacing w:after="0" w:line="240" w:lineRule="auto"/>
        <w:ind w:right="-365"/>
        <w:rPr>
          <w:rFonts w:ascii="Times New Roman" w:hAnsi="Times New Roman"/>
          <w:bCs/>
          <w:sz w:val="26"/>
          <w:szCs w:val="26"/>
        </w:rPr>
      </w:pPr>
      <w:r w:rsidRPr="001D3421">
        <w:rPr>
          <w:rFonts w:ascii="Times New Roman" w:hAnsi="Times New Roman"/>
          <w:bCs/>
          <w:sz w:val="26"/>
          <w:szCs w:val="26"/>
        </w:rPr>
        <w:t xml:space="preserve">от </w:t>
      </w:r>
      <w:r w:rsidR="00163E57">
        <w:rPr>
          <w:rFonts w:ascii="Times New Roman" w:hAnsi="Times New Roman"/>
          <w:bCs/>
          <w:sz w:val="26"/>
          <w:szCs w:val="26"/>
        </w:rPr>
        <w:t>30 августа</w:t>
      </w:r>
      <w:r w:rsidRPr="001D3421">
        <w:rPr>
          <w:rFonts w:ascii="Times New Roman" w:hAnsi="Times New Roman"/>
          <w:bCs/>
          <w:sz w:val="26"/>
          <w:szCs w:val="26"/>
        </w:rPr>
        <w:t xml:space="preserve"> 2023 года № </w:t>
      </w:r>
      <w:r w:rsidR="00163E57">
        <w:rPr>
          <w:rFonts w:ascii="Times New Roman" w:hAnsi="Times New Roman"/>
          <w:bCs/>
          <w:sz w:val="26"/>
          <w:szCs w:val="26"/>
        </w:rPr>
        <w:t>341</w:t>
      </w:r>
      <w:r w:rsidRPr="001D3421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</w:t>
      </w:r>
    </w:p>
    <w:p w14:paraId="5415327E" w14:textId="363773C5" w:rsidR="003E376F" w:rsidRPr="00163E57" w:rsidRDefault="003E376F" w:rsidP="003E376F">
      <w:pPr>
        <w:spacing w:after="0" w:line="240" w:lineRule="auto"/>
        <w:ind w:right="-365"/>
        <w:rPr>
          <w:rFonts w:ascii="Times New Roman" w:hAnsi="Times New Roman"/>
          <w:bCs/>
        </w:rPr>
      </w:pPr>
      <w:r w:rsidRPr="00163E57">
        <w:rPr>
          <w:rFonts w:ascii="Times New Roman" w:hAnsi="Times New Roman"/>
          <w:bCs/>
        </w:rPr>
        <w:t xml:space="preserve">                     г. Россошь</w:t>
      </w:r>
    </w:p>
    <w:p w14:paraId="4C3EE87F" w14:textId="77777777" w:rsidR="003E376F" w:rsidRPr="001D3421" w:rsidRDefault="003E376F" w:rsidP="003E376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46A34B1" w14:textId="77777777" w:rsidR="003E376F" w:rsidRPr="00B407F0" w:rsidRDefault="003E376F" w:rsidP="003E376F">
      <w:pPr>
        <w:pStyle w:val="11"/>
        <w:spacing w:line="240" w:lineRule="auto"/>
        <w:ind w:right="3260" w:firstLine="0"/>
        <w:jc w:val="both"/>
        <w:rPr>
          <w:sz w:val="28"/>
          <w:szCs w:val="28"/>
        </w:rPr>
      </w:pPr>
      <w:bookmarkStart w:id="0" w:name="_Hlk140138394"/>
      <w:r w:rsidRPr="00B407F0">
        <w:rPr>
          <w:sz w:val="28"/>
          <w:szCs w:val="28"/>
          <w:lang w:eastAsia="ru-RU"/>
        </w:rPr>
        <w:t>О внесении изменений в решение Совета народных депутатов Россошанского муниципального района Воронежской области от 25.12.2013 г. № 40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и членов их семей на официальных сайтах органов местного самоуправления Россошанского муниципального района Воронежской области и предоставления этих сведений средствам массовой информации для опубликования</w:t>
      </w:r>
      <w:r w:rsidRPr="00B407F0">
        <w:rPr>
          <w:sz w:val="28"/>
          <w:szCs w:val="28"/>
        </w:rPr>
        <w:t>»</w:t>
      </w:r>
    </w:p>
    <w:bookmarkEnd w:id="0"/>
    <w:p w14:paraId="19743B00" w14:textId="77777777" w:rsidR="003E376F" w:rsidRPr="00B407F0" w:rsidRDefault="003E376F" w:rsidP="003E376F">
      <w:pPr>
        <w:pStyle w:val="11"/>
        <w:spacing w:line="240" w:lineRule="auto"/>
        <w:ind w:right="3260" w:firstLine="0"/>
        <w:jc w:val="both"/>
        <w:rPr>
          <w:sz w:val="28"/>
          <w:szCs w:val="28"/>
        </w:rPr>
      </w:pPr>
    </w:p>
    <w:p w14:paraId="1B083A88" w14:textId="77777777" w:rsidR="003E376F" w:rsidRPr="00B407F0" w:rsidRDefault="003E376F" w:rsidP="00B407F0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7F0">
        <w:rPr>
          <w:rFonts w:ascii="Times New Roman" w:hAnsi="Times New Roman" w:cs="Times New Roman"/>
          <w:sz w:val="28"/>
          <w:szCs w:val="28"/>
        </w:rPr>
        <w:t xml:space="preserve">   В целях приведения муниципального нормативного правового акта в соответствие действующему законодательству, руководствуясь Указом Президента РФ от 08.07.2013 г. № 613 «Вопросы противодействия коррупции»,</w:t>
      </w:r>
      <w:r w:rsidRPr="00B40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7F0">
        <w:rPr>
          <w:rFonts w:ascii="Times New Roman" w:hAnsi="Times New Roman" w:cs="Times New Roman"/>
          <w:sz w:val="28"/>
          <w:szCs w:val="28"/>
        </w:rPr>
        <w:t>Совет народных депутатов Россошанского муниципального района</w:t>
      </w:r>
    </w:p>
    <w:p w14:paraId="25BA2A7B" w14:textId="77777777" w:rsidR="003E376F" w:rsidRPr="00B407F0" w:rsidRDefault="003E376F" w:rsidP="00B407F0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71FC7790" w14:textId="77777777" w:rsidR="003E376F" w:rsidRPr="00B407F0" w:rsidRDefault="003E376F" w:rsidP="00B407F0">
      <w:pPr>
        <w:pStyle w:val="ConsPlusNormal"/>
        <w:ind w:right="28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07F0">
        <w:rPr>
          <w:rFonts w:ascii="Times New Roman" w:hAnsi="Times New Roman" w:cs="Times New Roman"/>
          <w:sz w:val="28"/>
          <w:szCs w:val="28"/>
        </w:rPr>
        <w:t>РЕШИЛ:</w:t>
      </w:r>
    </w:p>
    <w:p w14:paraId="7D83C911" w14:textId="77777777" w:rsidR="003E376F" w:rsidRPr="00B407F0" w:rsidRDefault="003E376F" w:rsidP="00B407F0">
      <w:pPr>
        <w:pStyle w:val="ConsPlusNormal"/>
        <w:ind w:right="28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597D2" w14:textId="77777777" w:rsidR="003E376F" w:rsidRPr="00B407F0" w:rsidRDefault="003E376F" w:rsidP="00B407F0">
      <w:pPr>
        <w:pStyle w:val="11"/>
        <w:spacing w:line="240" w:lineRule="auto"/>
        <w:ind w:right="283" w:firstLine="709"/>
        <w:jc w:val="both"/>
        <w:rPr>
          <w:sz w:val="28"/>
          <w:szCs w:val="28"/>
        </w:rPr>
      </w:pPr>
      <w:r w:rsidRPr="00B407F0">
        <w:rPr>
          <w:sz w:val="28"/>
          <w:szCs w:val="28"/>
        </w:rPr>
        <w:t xml:space="preserve">1. Внести следующие изменения </w:t>
      </w:r>
      <w:r w:rsidRPr="00B407F0">
        <w:rPr>
          <w:sz w:val="28"/>
          <w:szCs w:val="28"/>
          <w:lang w:eastAsia="ru-RU"/>
        </w:rPr>
        <w:t>от 25.12.2013 г. № 40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и членов их семей на официальных сайтах органов местного самоуправления Россошанского муниципального района Воронежской области и предоставления этих сведений средствам массовой информации для опубликования</w:t>
      </w:r>
      <w:r w:rsidRPr="00B407F0">
        <w:rPr>
          <w:sz w:val="28"/>
          <w:szCs w:val="28"/>
        </w:rPr>
        <w:t>»:</w:t>
      </w:r>
    </w:p>
    <w:p w14:paraId="0E5E3CDE" w14:textId="77777777" w:rsidR="003E376F" w:rsidRPr="00B407F0" w:rsidRDefault="003E376F" w:rsidP="00B407F0">
      <w:pPr>
        <w:pStyle w:val="11"/>
        <w:spacing w:line="240" w:lineRule="auto"/>
        <w:ind w:right="283" w:firstLine="709"/>
        <w:jc w:val="both"/>
        <w:rPr>
          <w:sz w:val="28"/>
          <w:szCs w:val="28"/>
        </w:rPr>
      </w:pPr>
      <w:bookmarkStart w:id="1" w:name="_Hlk140138890"/>
      <w:r w:rsidRPr="00B407F0">
        <w:rPr>
          <w:sz w:val="28"/>
          <w:szCs w:val="28"/>
        </w:rPr>
        <w:t xml:space="preserve">1.1. По всему </w:t>
      </w:r>
      <w:bookmarkStart w:id="2" w:name="_Hlk140138837"/>
      <w:r w:rsidRPr="00B407F0">
        <w:rPr>
          <w:sz w:val="28"/>
          <w:szCs w:val="28"/>
        </w:rPr>
        <w:t>тексту решения и приложения к решению слова «средствам массовой информации» заменить словами «общероссийским средствам массовой информации» в соответствующем падеже.</w:t>
      </w:r>
      <w:bookmarkEnd w:id="2"/>
    </w:p>
    <w:p w14:paraId="5051C180" w14:textId="77777777" w:rsidR="003E376F" w:rsidRPr="00B407F0" w:rsidRDefault="003E376F" w:rsidP="00B407F0">
      <w:pPr>
        <w:pStyle w:val="11"/>
        <w:spacing w:line="240" w:lineRule="auto"/>
        <w:ind w:right="283" w:firstLine="709"/>
        <w:jc w:val="both"/>
        <w:rPr>
          <w:sz w:val="28"/>
          <w:szCs w:val="28"/>
        </w:rPr>
      </w:pPr>
      <w:r w:rsidRPr="00B407F0">
        <w:rPr>
          <w:sz w:val="28"/>
          <w:szCs w:val="28"/>
        </w:rPr>
        <w:t xml:space="preserve">1.2. Пункт 4 приложения к решению изложить в следующей редакции: «4.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B407F0">
          <w:rPr>
            <w:sz w:val="28"/>
            <w:szCs w:val="28"/>
          </w:rPr>
          <w:t>пункте 2</w:t>
        </w:r>
      </w:hyperlink>
      <w:r w:rsidRPr="00B407F0">
        <w:rPr>
          <w:sz w:val="28"/>
          <w:szCs w:val="28"/>
        </w:rPr>
        <w:t xml:space="preserve"> настоящего Порядка, за весь период замещения лицом должностей муниципальной службы, замещение </w:t>
      </w:r>
      <w:r w:rsidRPr="00B407F0">
        <w:rPr>
          <w:sz w:val="28"/>
          <w:szCs w:val="28"/>
        </w:rPr>
        <w:lastRenderedPageBreak/>
        <w:t>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органа местного самоуправления Россошанского муниципального района,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подачи».</w:t>
      </w:r>
    </w:p>
    <w:bookmarkEnd w:id="1"/>
    <w:p w14:paraId="6B7935D2" w14:textId="77777777" w:rsidR="003E376F" w:rsidRPr="00B407F0" w:rsidRDefault="003E376F" w:rsidP="00B407F0">
      <w:pPr>
        <w:pStyle w:val="ConsPlusTitle"/>
        <w:ind w:right="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07F0">
        <w:rPr>
          <w:rFonts w:ascii="Times New Roman" w:hAnsi="Times New Roman"/>
          <w:b w:val="0"/>
          <w:sz w:val="28"/>
          <w:szCs w:val="28"/>
        </w:rPr>
        <w:t>2. Опубликовать настоящее решение в официальном вестнике газеты «Россошанский курьер»</w:t>
      </w:r>
      <w:r w:rsidRPr="00B407F0">
        <w:rPr>
          <w:rFonts w:ascii="Times New Roman" w:hAnsi="Times New Roman"/>
          <w:b w:val="0"/>
          <w:sz w:val="28"/>
          <w:szCs w:val="28"/>
          <w:lang w:bidi="en-US"/>
        </w:rPr>
        <w:t xml:space="preserve"> и разместить на официальном сайте Совета народных депутатов Россошанского муниципального района в сети Интернет</w:t>
      </w:r>
      <w:r w:rsidRPr="00B407F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412AFD4" w14:textId="77777777" w:rsidR="003E376F" w:rsidRPr="00B407F0" w:rsidRDefault="003E376F" w:rsidP="00B40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B407F0">
        <w:rPr>
          <w:rFonts w:ascii="Times New Roman" w:hAnsi="Times New Roman"/>
          <w:sz w:val="28"/>
          <w:szCs w:val="28"/>
        </w:rPr>
        <w:t>3.  Настоящее решение вступает в силу после его официального опубликования.</w:t>
      </w:r>
    </w:p>
    <w:p w14:paraId="7BF01946" w14:textId="77777777" w:rsidR="003E376F" w:rsidRPr="00B407F0" w:rsidRDefault="003E376F" w:rsidP="00B407F0">
      <w:pPr>
        <w:pStyle w:val="ConsPlusNormal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F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Россошанского муниципального района </w:t>
      </w:r>
      <w:proofErr w:type="spellStart"/>
      <w:r w:rsidRPr="00B407F0">
        <w:rPr>
          <w:rFonts w:ascii="Times New Roman" w:hAnsi="Times New Roman" w:cs="Times New Roman"/>
          <w:sz w:val="28"/>
          <w:szCs w:val="28"/>
        </w:rPr>
        <w:t>Сисюка</w:t>
      </w:r>
      <w:proofErr w:type="spellEnd"/>
      <w:r w:rsidRPr="00B407F0">
        <w:rPr>
          <w:rFonts w:ascii="Times New Roman" w:hAnsi="Times New Roman" w:cs="Times New Roman"/>
          <w:sz w:val="28"/>
          <w:szCs w:val="28"/>
        </w:rPr>
        <w:t xml:space="preserve"> В.М. и главу администрации Россошанского муниципального района </w:t>
      </w:r>
      <w:proofErr w:type="spellStart"/>
      <w:r w:rsidRPr="00B407F0">
        <w:rPr>
          <w:rFonts w:ascii="Times New Roman" w:hAnsi="Times New Roman" w:cs="Times New Roman"/>
          <w:sz w:val="28"/>
          <w:szCs w:val="28"/>
        </w:rPr>
        <w:t>Мишанкова</w:t>
      </w:r>
      <w:proofErr w:type="spellEnd"/>
      <w:r w:rsidRPr="00B407F0">
        <w:rPr>
          <w:rFonts w:ascii="Times New Roman" w:hAnsi="Times New Roman" w:cs="Times New Roman"/>
          <w:sz w:val="28"/>
          <w:szCs w:val="28"/>
        </w:rPr>
        <w:t xml:space="preserve"> Ю.В.</w:t>
      </w:r>
    </w:p>
    <w:p w14:paraId="45069AA6" w14:textId="277D0CCD" w:rsidR="003E376F" w:rsidRDefault="003E376F" w:rsidP="003E3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60D61D" w14:textId="77777777" w:rsidR="00036A84" w:rsidRPr="00B407F0" w:rsidRDefault="00036A84" w:rsidP="003E3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67B4D6" w14:textId="77777777" w:rsidR="003E376F" w:rsidRPr="00B407F0" w:rsidRDefault="003E376F" w:rsidP="003E376F">
      <w:pPr>
        <w:pStyle w:val="a4"/>
        <w:ind w:left="0" w:right="-284"/>
        <w:jc w:val="left"/>
        <w:rPr>
          <w:b w:val="0"/>
          <w:szCs w:val="28"/>
        </w:rPr>
      </w:pPr>
      <w:r w:rsidRPr="00B407F0">
        <w:rPr>
          <w:b w:val="0"/>
          <w:szCs w:val="28"/>
        </w:rPr>
        <w:t xml:space="preserve">Глава Россошанского </w:t>
      </w:r>
    </w:p>
    <w:p w14:paraId="0A914A1D" w14:textId="514A4766" w:rsidR="003E376F" w:rsidRPr="00B407F0" w:rsidRDefault="003E376F" w:rsidP="003E376F">
      <w:pPr>
        <w:pStyle w:val="a4"/>
        <w:ind w:left="0" w:right="-284"/>
        <w:jc w:val="left"/>
        <w:rPr>
          <w:b w:val="0"/>
          <w:szCs w:val="28"/>
        </w:rPr>
      </w:pPr>
      <w:r w:rsidRPr="00B407F0">
        <w:rPr>
          <w:b w:val="0"/>
          <w:szCs w:val="28"/>
        </w:rPr>
        <w:t>муниципального района</w:t>
      </w:r>
      <w:r w:rsidRPr="00B407F0">
        <w:rPr>
          <w:b w:val="0"/>
          <w:szCs w:val="28"/>
        </w:rPr>
        <w:tab/>
      </w:r>
      <w:r w:rsidRPr="00B407F0">
        <w:rPr>
          <w:b w:val="0"/>
          <w:szCs w:val="28"/>
        </w:rPr>
        <w:tab/>
      </w:r>
      <w:r w:rsidRPr="00B407F0">
        <w:rPr>
          <w:b w:val="0"/>
          <w:szCs w:val="28"/>
        </w:rPr>
        <w:tab/>
        <w:t xml:space="preserve">                                           В.М. </w:t>
      </w:r>
      <w:proofErr w:type="spellStart"/>
      <w:r w:rsidRPr="00B407F0">
        <w:rPr>
          <w:b w:val="0"/>
          <w:szCs w:val="28"/>
        </w:rPr>
        <w:t>Сисюк</w:t>
      </w:r>
      <w:proofErr w:type="spellEnd"/>
    </w:p>
    <w:p w14:paraId="02D5023F" w14:textId="77777777" w:rsidR="003E376F" w:rsidRDefault="003E376F" w:rsidP="003E376F">
      <w:pPr>
        <w:pStyle w:val="a4"/>
        <w:ind w:left="0" w:right="-284"/>
        <w:jc w:val="left"/>
      </w:pPr>
    </w:p>
    <w:p w14:paraId="40C3D7D8" w14:textId="77777777" w:rsidR="003E376F" w:rsidRDefault="003E376F" w:rsidP="003E376F">
      <w:pPr>
        <w:pStyle w:val="a4"/>
        <w:ind w:left="0" w:right="-284"/>
        <w:jc w:val="left"/>
      </w:pPr>
    </w:p>
    <w:p w14:paraId="343C52B6" w14:textId="77777777" w:rsidR="003E376F" w:rsidRDefault="003E376F" w:rsidP="003E376F">
      <w:pPr>
        <w:pStyle w:val="a4"/>
        <w:ind w:left="0" w:right="-284"/>
        <w:jc w:val="left"/>
      </w:pPr>
    </w:p>
    <w:p w14:paraId="093DE76A" w14:textId="77777777" w:rsidR="003E376F" w:rsidRDefault="003E376F" w:rsidP="003E376F">
      <w:pPr>
        <w:pStyle w:val="a4"/>
        <w:ind w:left="0" w:right="-284"/>
        <w:jc w:val="left"/>
      </w:pPr>
    </w:p>
    <w:p w14:paraId="26E37213" w14:textId="77777777" w:rsidR="003E376F" w:rsidRDefault="003E376F" w:rsidP="003E376F">
      <w:pPr>
        <w:pStyle w:val="a4"/>
        <w:ind w:left="0" w:right="-284"/>
        <w:jc w:val="left"/>
      </w:pPr>
    </w:p>
    <w:p w14:paraId="7E9C0EF3" w14:textId="77777777" w:rsidR="003E376F" w:rsidRDefault="003E376F" w:rsidP="003E376F">
      <w:pPr>
        <w:pStyle w:val="a4"/>
        <w:ind w:left="0" w:right="-284"/>
        <w:jc w:val="left"/>
      </w:pPr>
    </w:p>
    <w:p w14:paraId="43F68E7E" w14:textId="77777777" w:rsidR="003E376F" w:rsidRDefault="003E376F" w:rsidP="003E376F">
      <w:pPr>
        <w:pStyle w:val="a4"/>
        <w:ind w:left="0" w:right="-284"/>
        <w:jc w:val="left"/>
      </w:pPr>
    </w:p>
    <w:p w14:paraId="64C54852" w14:textId="77777777" w:rsidR="003E376F" w:rsidRDefault="003E376F" w:rsidP="003E376F">
      <w:pPr>
        <w:pStyle w:val="a4"/>
        <w:ind w:left="0" w:right="-284"/>
        <w:jc w:val="left"/>
      </w:pPr>
    </w:p>
    <w:p w14:paraId="7F7455BD" w14:textId="77777777" w:rsidR="003E376F" w:rsidRDefault="003E376F" w:rsidP="003E376F">
      <w:pPr>
        <w:pStyle w:val="a4"/>
        <w:ind w:left="0" w:right="-284"/>
        <w:jc w:val="left"/>
      </w:pPr>
    </w:p>
    <w:p w14:paraId="2D0A3FB4" w14:textId="77777777" w:rsidR="003E376F" w:rsidRDefault="003E376F" w:rsidP="003E376F">
      <w:pPr>
        <w:pStyle w:val="a4"/>
        <w:ind w:left="0" w:right="-284"/>
        <w:jc w:val="left"/>
      </w:pPr>
    </w:p>
    <w:p w14:paraId="7D3AA298" w14:textId="77777777" w:rsidR="003E376F" w:rsidRDefault="003E376F" w:rsidP="003E376F">
      <w:pPr>
        <w:pStyle w:val="a4"/>
        <w:ind w:left="0" w:right="-284"/>
        <w:jc w:val="left"/>
      </w:pPr>
    </w:p>
    <w:p w14:paraId="4D7CA8FD" w14:textId="77777777" w:rsidR="003E376F" w:rsidRDefault="003E376F" w:rsidP="003E376F">
      <w:pPr>
        <w:pStyle w:val="a4"/>
        <w:ind w:left="0" w:right="-284"/>
        <w:jc w:val="left"/>
      </w:pPr>
    </w:p>
    <w:p w14:paraId="426BD0D8" w14:textId="77777777" w:rsidR="003E376F" w:rsidRDefault="003E376F" w:rsidP="003E376F">
      <w:pPr>
        <w:pStyle w:val="a4"/>
        <w:ind w:left="0" w:right="-284"/>
        <w:jc w:val="left"/>
      </w:pPr>
    </w:p>
    <w:p w14:paraId="3D37CDA1" w14:textId="77777777" w:rsidR="003E376F" w:rsidRDefault="003E376F" w:rsidP="003E376F">
      <w:pPr>
        <w:pStyle w:val="a4"/>
        <w:ind w:left="0" w:right="-284"/>
        <w:jc w:val="left"/>
      </w:pPr>
    </w:p>
    <w:p w14:paraId="20D86731" w14:textId="77777777" w:rsidR="003E376F" w:rsidRDefault="003E376F" w:rsidP="003E376F">
      <w:pPr>
        <w:pStyle w:val="a4"/>
        <w:ind w:left="0" w:right="-284"/>
        <w:jc w:val="left"/>
      </w:pPr>
    </w:p>
    <w:p w14:paraId="28FB8424" w14:textId="77777777" w:rsidR="003E376F" w:rsidRDefault="003E376F" w:rsidP="003E376F">
      <w:pPr>
        <w:pStyle w:val="a4"/>
        <w:ind w:left="0" w:right="-284"/>
        <w:jc w:val="left"/>
      </w:pPr>
    </w:p>
    <w:p w14:paraId="54091B8A" w14:textId="77777777" w:rsidR="003E376F" w:rsidRDefault="003E376F" w:rsidP="003E376F">
      <w:pPr>
        <w:pStyle w:val="a4"/>
        <w:ind w:left="0" w:right="-284"/>
        <w:jc w:val="left"/>
      </w:pPr>
    </w:p>
    <w:p w14:paraId="7C725B64" w14:textId="77777777" w:rsidR="003E376F" w:rsidRDefault="003E376F" w:rsidP="003E376F">
      <w:pPr>
        <w:pStyle w:val="a4"/>
        <w:ind w:left="0" w:right="-284"/>
        <w:jc w:val="left"/>
      </w:pPr>
    </w:p>
    <w:p w14:paraId="4A28F880" w14:textId="77777777" w:rsidR="003E376F" w:rsidRDefault="003E376F" w:rsidP="003E376F">
      <w:pPr>
        <w:pStyle w:val="a4"/>
        <w:ind w:left="0" w:right="-284"/>
        <w:jc w:val="left"/>
      </w:pPr>
    </w:p>
    <w:p w14:paraId="20D21301" w14:textId="77777777" w:rsidR="003E376F" w:rsidRDefault="003E376F" w:rsidP="003E376F">
      <w:pPr>
        <w:pStyle w:val="a4"/>
        <w:ind w:left="0" w:right="-284"/>
        <w:jc w:val="left"/>
      </w:pPr>
    </w:p>
    <w:p w14:paraId="362FD24C" w14:textId="77777777" w:rsidR="003E376F" w:rsidRDefault="003E376F" w:rsidP="003E376F">
      <w:pPr>
        <w:pStyle w:val="a4"/>
        <w:ind w:left="0" w:right="-284"/>
        <w:jc w:val="left"/>
      </w:pPr>
    </w:p>
    <w:p w14:paraId="63A38BA4" w14:textId="77777777" w:rsidR="003E376F" w:rsidRDefault="003E376F" w:rsidP="003E376F">
      <w:pPr>
        <w:pStyle w:val="a4"/>
        <w:ind w:left="0" w:right="-284"/>
        <w:jc w:val="left"/>
      </w:pPr>
    </w:p>
    <w:p w14:paraId="14311136" w14:textId="77777777" w:rsidR="003E376F" w:rsidRDefault="003E376F" w:rsidP="003E376F">
      <w:pPr>
        <w:pStyle w:val="a4"/>
        <w:ind w:left="0" w:right="-284"/>
        <w:jc w:val="left"/>
      </w:pPr>
    </w:p>
    <w:p w14:paraId="396DF70B" w14:textId="77777777" w:rsidR="003E376F" w:rsidRDefault="003E376F" w:rsidP="003E376F">
      <w:pPr>
        <w:pStyle w:val="a4"/>
        <w:ind w:left="0" w:right="-284"/>
        <w:jc w:val="left"/>
      </w:pPr>
    </w:p>
    <w:p w14:paraId="4AAB4433" w14:textId="77777777" w:rsidR="003E376F" w:rsidRDefault="003E376F" w:rsidP="003E376F">
      <w:pPr>
        <w:pStyle w:val="a4"/>
        <w:ind w:left="0" w:right="-284"/>
        <w:jc w:val="left"/>
      </w:pPr>
    </w:p>
    <w:p w14:paraId="27644540" w14:textId="77777777" w:rsidR="003E376F" w:rsidRDefault="003E376F" w:rsidP="003E376F">
      <w:pPr>
        <w:pStyle w:val="a4"/>
        <w:ind w:left="0" w:right="-284"/>
        <w:jc w:val="left"/>
      </w:pPr>
    </w:p>
    <w:p w14:paraId="4CC1713B" w14:textId="77777777" w:rsidR="003E376F" w:rsidRDefault="003E376F" w:rsidP="003E376F">
      <w:pPr>
        <w:pStyle w:val="a4"/>
        <w:ind w:left="0" w:right="-284"/>
        <w:jc w:val="left"/>
      </w:pPr>
    </w:p>
    <w:p w14:paraId="68A6978E" w14:textId="77777777" w:rsidR="00F57D87" w:rsidRDefault="00F57D87">
      <w:bookmarkStart w:id="3" w:name="_GoBack"/>
      <w:bookmarkEnd w:id="3"/>
    </w:p>
    <w:sectPr w:rsidR="00F57D87" w:rsidSect="001D3421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56"/>
    <w:rsid w:val="00036A84"/>
    <w:rsid w:val="00105C56"/>
    <w:rsid w:val="00163E57"/>
    <w:rsid w:val="003E376F"/>
    <w:rsid w:val="00B407F0"/>
    <w:rsid w:val="00C662A6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59D9"/>
  <w15:chartTrackingRefBased/>
  <w15:docId w15:val="{86147E90-3A70-4D03-91CA-76C4FAA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76F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E376F"/>
    <w:pPr>
      <w:keepNext/>
      <w:spacing w:after="0" w:line="240" w:lineRule="auto"/>
      <w:ind w:left="567" w:right="283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E376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link w:val="11"/>
    <w:rsid w:val="003E376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3E376F"/>
    <w:pPr>
      <w:widowControl w:val="0"/>
      <w:spacing w:after="0" w:line="257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3E37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Title"/>
    <w:basedOn w:val="a"/>
    <w:link w:val="a5"/>
    <w:qFormat/>
    <w:rsid w:val="003E376F"/>
    <w:pPr>
      <w:spacing w:after="0" w:line="240" w:lineRule="auto"/>
      <w:ind w:left="-567" w:right="-766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3E376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E3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3E3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3E376F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styleId="a6">
    <w:name w:val="Hyperlink"/>
    <w:rsid w:val="003E3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2023-07-14T07:26:00Z</dcterms:created>
  <dcterms:modified xsi:type="dcterms:W3CDTF">2023-08-29T13:09:00Z</dcterms:modified>
</cp:coreProperties>
</file>