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8A9" w:rsidRDefault="00A328A9" w:rsidP="00F8265F">
      <w:pPr>
        <w:pStyle w:val="a9"/>
        <w:ind w:right="-108" w:hanging="27"/>
        <w:jc w:val="center"/>
        <w:rPr>
          <w:rFonts w:ascii="Times New Roman" w:hAnsi="Times New Roman"/>
          <w:b/>
          <w:bCs/>
          <w:spacing w:val="40"/>
          <w:sz w:val="24"/>
          <w:szCs w:val="30"/>
        </w:rPr>
      </w:pPr>
      <w:r w:rsidRPr="00B62E9D">
        <w:rPr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8A9" w:rsidRPr="00662D44" w:rsidRDefault="00A328A9" w:rsidP="00F8265F">
      <w:pPr>
        <w:pStyle w:val="a8"/>
        <w:ind w:hanging="27"/>
        <w:jc w:val="center"/>
        <w:rPr>
          <w:rFonts w:ascii="Times New Roman" w:hAnsi="Times New Roman"/>
          <w:b/>
          <w:sz w:val="26"/>
          <w:szCs w:val="26"/>
        </w:rPr>
      </w:pPr>
      <w:r w:rsidRPr="00662D44">
        <w:rPr>
          <w:rFonts w:ascii="Times New Roman" w:hAnsi="Times New Roman"/>
          <w:b/>
          <w:sz w:val="26"/>
          <w:szCs w:val="26"/>
        </w:rPr>
        <w:t xml:space="preserve">СОВЕТ НАРОДНЫХ ДЕПУТАТОВ </w:t>
      </w:r>
    </w:p>
    <w:p w:rsidR="00A328A9" w:rsidRPr="00662D44" w:rsidRDefault="00A328A9" w:rsidP="00F8265F">
      <w:pPr>
        <w:pStyle w:val="a8"/>
        <w:ind w:hanging="27"/>
        <w:jc w:val="center"/>
        <w:rPr>
          <w:rFonts w:ascii="Times New Roman" w:hAnsi="Times New Roman"/>
          <w:b/>
          <w:sz w:val="26"/>
          <w:szCs w:val="26"/>
        </w:rPr>
      </w:pPr>
      <w:r w:rsidRPr="00662D44">
        <w:rPr>
          <w:rFonts w:ascii="Times New Roman" w:hAnsi="Times New Roman"/>
          <w:b/>
          <w:sz w:val="26"/>
          <w:szCs w:val="26"/>
        </w:rPr>
        <w:t xml:space="preserve">РОССОШАНСКОГО МУНИЦИПАЛЬНОГО РАЙОНА </w:t>
      </w:r>
    </w:p>
    <w:p w:rsidR="00A328A9" w:rsidRPr="00662D44" w:rsidRDefault="00A328A9" w:rsidP="00F8265F">
      <w:pPr>
        <w:pStyle w:val="a8"/>
        <w:ind w:hanging="27"/>
        <w:jc w:val="center"/>
        <w:rPr>
          <w:rFonts w:ascii="Times New Roman" w:hAnsi="Times New Roman"/>
          <w:b/>
          <w:sz w:val="26"/>
          <w:szCs w:val="26"/>
        </w:rPr>
      </w:pPr>
      <w:r w:rsidRPr="00662D44">
        <w:rPr>
          <w:rFonts w:ascii="Times New Roman" w:hAnsi="Times New Roman"/>
          <w:b/>
          <w:sz w:val="26"/>
          <w:szCs w:val="26"/>
        </w:rPr>
        <w:t>ВОРОНЕЖСКОЙ ОБЛАСТИ</w:t>
      </w:r>
    </w:p>
    <w:p w:rsidR="00A328A9" w:rsidRPr="00662D44" w:rsidRDefault="00A328A9" w:rsidP="00F8265F">
      <w:pPr>
        <w:pStyle w:val="a8"/>
        <w:ind w:hanging="27"/>
        <w:jc w:val="center"/>
        <w:rPr>
          <w:rFonts w:ascii="Times New Roman" w:hAnsi="Times New Roman"/>
          <w:b/>
          <w:sz w:val="26"/>
          <w:szCs w:val="26"/>
        </w:rPr>
      </w:pPr>
    </w:p>
    <w:p w:rsidR="00A328A9" w:rsidRPr="00662D44" w:rsidRDefault="00A328A9" w:rsidP="00F8265F">
      <w:pPr>
        <w:pStyle w:val="a8"/>
        <w:ind w:hanging="27"/>
        <w:jc w:val="center"/>
        <w:rPr>
          <w:rFonts w:ascii="Times New Roman" w:hAnsi="Times New Roman"/>
          <w:b/>
          <w:sz w:val="26"/>
          <w:szCs w:val="26"/>
        </w:rPr>
      </w:pPr>
      <w:r w:rsidRPr="00662D44">
        <w:rPr>
          <w:rFonts w:ascii="Times New Roman" w:hAnsi="Times New Roman"/>
          <w:b/>
          <w:sz w:val="26"/>
          <w:szCs w:val="26"/>
        </w:rPr>
        <w:t>РЕШЕНИЕ</w:t>
      </w:r>
    </w:p>
    <w:p w:rsidR="00A328A9" w:rsidRPr="00662D44" w:rsidRDefault="008E4086" w:rsidP="00F8265F">
      <w:pPr>
        <w:spacing w:line="240" w:lineRule="auto"/>
        <w:ind w:hanging="2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A328A9" w:rsidRPr="00662D44">
        <w:rPr>
          <w:rFonts w:ascii="Times New Roman" w:hAnsi="Times New Roman"/>
          <w:b/>
          <w:sz w:val="26"/>
          <w:szCs w:val="26"/>
        </w:rPr>
        <w:t xml:space="preserve"> сессии </w:t>
      </w:r>
    </w:p>
    <w:p w:rsidR="00A328A9" w:rsidRPr="00662D44" w:rsidRDefault="008E4086" w:rsidP="00F8265F">
      <w:pPr>
        <w:pStyle w:val="a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A328A9" w:rsidRPr="00662D44">
        <w:rPr>
          <w:rFonts w:ascii="Times New Roman" w:hAnsi="Times New Roman"/>
          <w:sz w:val="26"/>
          <w:szCs w:val="26"/>
        </w:rPr>
        <w:t xml:space="preserve">т </w:t>
      </w:r>
      <w:r>
        <w:rPr>
          <w:rFonts w:ascii="Times New Roman" w:hAnsi="Times New Roman"/>
          <w:sz w:val="26"/>
          <w:szCs w:val="26"/>
        </w:rPr>
        <w:t>17 ноября</w:t>
      </w:r>
      <w:r w:rsidR="00A328A9" w:rsidRPr="00662D44">
        <w:rPr>
          <w:rFonts w:ascii="Times New Roman" w:hAnsi="Times New Roman"/>
          <w:sz w:val="26"/>
          <w:szCs w:val="26"/>
        </w:rPr>
        <w:t xml:space="preserve"> 2023 </w:t>
      </w:r>
      <w:proofErr w:type="gramStart"/>
      <w:r w:rsidR="00A328A9" w:rsidRPr="00662D44">
        <w:rPr>
          <w:rFonts w:ascii="Times New Roman" w:hAnsi="Times New Roman"/>
          <w:sz w:val="26"/>
          <w:szCs w:val="26"/>
        </w:rPr>
        <w:t>г</w:t>
      </w:r>
      <w:r w:rsidR="00662D44">
        <w:rPr>
          <w:rFonts w:ascii="Times New Roman" w:hAnsi="Times New Roman"/>
          <w:sz w:val="26"/>
          <w:szCs w:val="26"/>
        </w:rPr>
        <w:t>ода</w:t>
      </w:r>
      <w:r w:rsidR="00A328A9" w:rsidRPr="00662D44">
        <w:rPr>
          <w:rFonts w:ascii="Times New Roman" w:hAnsi="Times New Roman"/>
          <w:sz w:val="26"/>
          <w:szCs w:val="26"/>
        </w:rPr>
        <w:t xml:space="preserve">  №</w:t>
      </w:r>
      <w:proofErr w:type="gramEnd"/>
      <w:r>
        <w:rPr>
          <w:rFonts w:ascii="Times New Roman" w:hAnsi="Times New Roman"/>
          <w:sz w:val="26"/>
          <w:szCs w:val="26"/>
        </w:rPr>
        <w:t xml:space="preserve"> 18</w:t>
      </w:r>
    </w:p>
    <w:p w:rsidR="00A328A9" w:rsidRPr="00662D44" w:rsidRDefault="00A328A9" w:rsidP="00F8265F">
      <w:pPr>
        <w:pStyle w:val="a8"/>
        <w:rPr>
          <w:rFonts w:ascii="Times New Roman" w:hAnsi="Times New Roman"/>
          <w:sz w:val="24"/>
          <w:szCs w:val="24"/>
        </w:rPr>
      </w:pPr>
      <w:r w:rsidRPr="00662D44">
        <w:rPr>
          <w:rFonts w:ascii="Times New Roman" w:hAnsi="Times New Roman"/>
          <w:sz w:val="24"/>
          <w:szCs w:val="24"/>
        </w:rPr>
        <w:t xml:space="preserve">          </w:t>
      </w:r>
      <w:r w:rsidR="000D6678" w:rsidRPr="00662D44">
        <w:rPr>
          <w:rFonts w:ascii="Times New Roman" w:hAnsi="Times New Roman"/>
          <w:sz w:val="24"/>
          <w:szCs w:val="24"/>
        </w:rPr>
        <w:t xml:space="preserve">        </w:t>
      </w:r>
      <w:r w:rsidRPr="00662D44">
        <w:rPr>
          <w:rFonts w:ascii="Times New Roman" w:hAnsi="Times New Roman"/>
          <w:sz w:val="24"/>
          <w:szCs w:val="24"/>
        </w:rPr>
        <w:t>г. Россошь</w:t>
      </w:r>
    </w:p>
    <w:p w:rsidR="00A328A9" w:rsidRPr="00662D44" w:rsidRDefault="00A328A9" w:rsidP="00F8265F">
      <w:pPr>
        <w:pStyle w:val="a8"/>
        <w:rPr>
          <w:rFonts w:ascii="Times New Roman" w:hAnsi="Times New Roman"/>
          <w:sz w:val="26"/>
          <w:szCs w:val="26"/>
        </w:rPr>
      </w:pPr>
    </w:p>
    <w:p w:rsidR="00A328A9" w:rsidRPr="00662D44" w:rsidRDefault="00A328A9" w:rsidP="00662D44">
      <w:pPr>
        <w:pStyle w:val="a8"/>
        <w:ind w:right="4393"/>
        <w:jc w:val="both"/>
        <w:rPr>
          <w:rFonts w:ascii="Times New Roman" w:hAnsi="Times New Roman"/>
          <w:sz w:val="26"/>
          <w:szCs w:val="26"/>
        </w:rPr>
      </w:pPr>
      <w:r w:rsidRPr="00662D44">
        <w:rPr>
          <w:rFonts w:ascii="Times New Roman" w:hAnsi="Times New Roman"/>
          <w:sz w:val="26"/>
          <w:szCs w:val="26"/>
        </w:rPr>
        <w:t>О</w:t>
      </w:r>
      <w:r w:rsidR="00875B2B" w:rsidRPr="00662D44">
        <w:rPr>
          <w:rFonts w:ascii="Times New Roman" w:hAnsi="Times New Roman"/>
          <w:sz w:val="26"/>
          <w:szCs w:val="26"/>
        </w:rPr>
        <w:t>б</w:t>
      </w:r>
      <w:r w:rsidRPr="00662D44">
        <w:rPr>
          <w:rFonts w:ascii="Times New Roman" w:hAnsi="Times New Roman"/>
          <w:sz w:val="26"/>
          <w:szCs w:val="26"/>
        </w:rPr>
        <w:t xml:space="preserve"> </w:t>
      </w:r>
      <w:r w:rsidR="00875B2B" w:rsidRPr="00662D44">
        <w:rPr>
          <w:rFonts w:ascii="Times New Roman" w:hAnsi="Times New Roman"/>
          <w:sz w:val="26"/>
          <w:szCs w:val="26"/>
        </w:rPr>
        <w:t>утверждении</w:t>
      </w:r>
      <w:r w:rsidRPr="00662D44">
        <w:rPr>
          <w:rFonts w:ascii="Times New Roman" w:hAnsi="Times New Roman"/>
          <w:sz w:val="26"/>
          <w:szCs w:val="26"/>
        </w:rPr>
        <w:t xml:space="preserve"> </w:t>
      </w:r>
      <w:r w:rsidR="00875B2B" w:rsidRPr="00662D44">
        <w:rPr>
          <w:rFonts w:ascii="Times New Roman" w:hAnsi="Times New Roman"/>
          <w:sz w:val="26"/>
          <w:szCs w:val="26"/>
        </w:rPr>
        <w:t>П</w:t>
      </w:r>
      <w:r w:rsidRPr="00662D44">
        <w:rPr>
          <w:rFonts w:ascii="Times New Roman" w:hAnsi="Times New Roman"/>
          <w:sz w:val="26"/>
          <w:szCs w:val="26"/>
        </w:rPr>
        <w:t xml:space="preserve">оложения </w:t>
      </w:r>
      <w:r w:rsidR="00875B2B" w:rsidRPr="00662D44">
        <w:rPr>
          <w:rFonts w:ascii="Times New Roman" w:hAnsi="Times New Roman"/>
          <w:sz w:val="26"/>
          <w:szCs w:val="26"/>
        </w:rPr>
        <w:t>о</w:t>
      </w:r>
      <w:r w:rsidRPr="00662D44">
        <w:rPr>
          <w:rFonts w:ascii="Times New Roman" w:hAnsi="Times New Roman"/>
          <w:sz w:val="26"/>
          <w:szCs w:val="26"/>
        </w:rPr>
        <w:t xml:space="preserve">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Россошанского муниципального района Воронежской области</w:t>
      </w:r>
    </w:p>
    <w:p w:rsidR="00A328A9" w:rsidRPr="00662D44" w:rsidRDefault="00A328A9" w:rsidP="00F8265F">
      <w:pPr>
        <w:pStyle w:val="a8"/>
        <w:rPr>
          <w:rFonts w:ascii="Times New Roman" w:hAnsi="Times New Roman"/>
          <w:sz w:val="26"/>
          <w:szCs w:val="26"/>
        </w:rPr>
      </w:pPr>
    </w:p>
    <w:p w:rsidR="00A328A9" w:rsidRPr="00662D44" w:rsidRDefault="004B3F95" w:rsidP="00F8265F">
      <w:pPr>
        <w:spacing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662D44">
        <w:rPr>
          <w:rFonts w:ascii="Times New Roman" w:hAnsi="Times New Roman"/>
          <w:sz w:val="26"/>
          <w:szCs w:val="26"/>
        </w:rPr>
        <w:t>Рассмотрев протест Россошанской межрайонной прокуратуры от 25.10.2023 г. № 2-1-2023, в</w:t>
      </w:r>
      <w:r w:rsidR="00A328A9" w:rsidRPr="00662D44">
        <w:rPr>
          <w:rFonts w:ascii="Times New Roman" w:hAnsi="Times New Roman"/>
          <w:sz w:val="26"/>
          <w:szCs w:val="26"/>
        </w:rPr>
        <w:t xml:space="preserve"> соответствии с Уставом Россошанского муниципального района Воронежской области</w:t>
      </w:r>
      <w:r w:rsidR="00F66802" w:rsidRPr="00662D44">
        <w:rPr>
          <w:rFonts w:ascii="Times New Roman" w:hAnsi="Times New Roman"/>
          <w:sz w:val="26"/>
          <w:szCs w:val="26"/>
        </w:rPr>
        <w:t>,</w:t>
      </w:r>
      <w:r w:rsidR="00F66802" w:rsidRPr="00662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Земельным </w:t>
      </w:r>
      <w:hyperlink r:id="rId7" w:history="1">
        <w:r w:rsidR="00F66802" w:rsidRPr="00662D4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="00F66802" w:rsidRPr="00662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Гражданским </w:t>
      </w:r>
      <w:hyperlink r:id="rId8" w:history="1">
        <w:r w:rsidR="00F66802" w:rsidRPr="00662D4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="00F66802" w:rsidRPr="00662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Федеральным </w:t>
      </w:r>
      <w:hyperlink r:id="rId9" w:history="1">
        <w:r w:rsidR="00F66802" w:rsidRPr="00662D4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="00F66802" w:rsidRPr="00662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25.10.2001 № 137-ФЗ «О введении в действие Земельного кодекса Российской Федерации», </w:t>
      </w:r>
      <w:hyperlink r:id="rId10" w:history="1">
        <w:r w:rsidR="00F66802" w:rsidRPr="00662D4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="00F66802" w:rsidRPr="00662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Воронежской области от 13.05.2008 № 25-ОЗ «О регулировании земельных отношений на территории Воронежской области»</w:t>
      </w:r>
      <w:r w:rsidR="00A328A9" w:rsidRPr="00662D44">
        <w:rPr>
          <w:rFonts w:ascii="Times New Roman" w:hAnsi="Times New Roman"/>
          <w:sz w:val="26"/>
          <w:szCs w:val="26"/>
        </w:rPr>
        <w:t>,</w:t>
      </w:r>
      <w:r w:rsidRPr="00662D44">
        <w:rPr>
          <w:rFonts w:ascii="Times New Roman" w:hAnsi="Times New Roman"/>
          <w:sz w:val="26"/>
          <w:szCs w:val="26"/>
        </w:rPr>
        <w:t xml:space="preserve"> </w:t>
      </w:r>
      <w:r w:rsidR="00A328A9" w:rsidRPr="00662D44">
        <w:rPr>
          <w:rFonts w:ascii="Times New Roman" w:hAnsi="Times New Roman"/>
          <w:sz w:val="26"/>
          <w:szCs w:val="26"/>
        </w:rPr>
        <w:t>Совет народных депутатов Россошанского муниципального района</w:t>
      </w:r>
    </w:p>
    <w:p w:rsidR="004B3F95" w:rsidRPr="00662D44" w:rsidRDefault="004B3F95" w:rsidP="00F8265F">
      <w:pPr>
        <w:spacing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</w:p>
    <w:p w:rsidR="00A328A9" w:rsidRPr="00662D44" w:rsidRDefault="00A328A9" w:rsidP="000D6678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662D44">
        <w:rPr>
          <w:rFonts w:ascii="Times New Roman" w:hAnsi="Times New Roman"/>
          <w:sz w:val="26"/>
          <w:szCs w:val="26"/>
        </w:rPr>
        <w:t>РЕШИЛ:</w:t>
      </w:r>
    </w:p>
    <w:p w:rsidR="001131E3" w:rsidRPr="00662D44" w:rsidRDefault="00875B2B" w:rsidP="000D667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62D4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</w:t>
      </w:r>
      <w:r w:rsidR="001131E3" w:rsidRPr="00662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w:anchor="p54" w:history="1">
        <w:r w:rsidR="001131E3" w:rsidRPr="00662D4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Положение</w:t>
        </w:r>
      </w:hyperlink>
      <w:r w:rsidR="001131E3" w:rsidRPr="00662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Россошанского муниципального района Воронежской области</w:t>
      </w:r>
      <w:r w:rsidR="00DD0609" w:rsidRPr="00662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662D4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</w:t>
      </w:r>
      <w:r w:rsidR="004B3F95" w:rsidRPr="00662D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131E3" w:rsidRPr="00662D44" w:rsidRDefault="001131E3" w:rsidP="000D667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62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Совета народных депутатов Россошанского муниципального района Воронежской области от 28.10.2011 года № 303 </w:t>
      </w:r>
      <w:r w:rsidR="00875B2B" w:rsidRPr="00662D4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принятии Положения «О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Россошанского муниципального района Воронежской области признать утратившим силу</w:t>
      </w:r>
      <w:r w:rsidR="004B3F95" w:rsidRPr="00662D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3F95" w:rsidRPr="00662D44" w:rsidRDefault="004B3F95" w:rsidP="000D6678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D44">
        <w:rPr>
          <w:rFonts w:ascii="Times New Roman" w:hAnsi="Times New Roman" w:cs="Times New Roman"/>
          <w:sz w:val="26"/>
          <w:szCs w:val="26"/>
        </w:rPr>
        <w:t>Опубликовать настоящее решение в официальном вестнике газеты «Россошанский курьер» и разместить на официальном сайте Совета народных депутатов Россошанского муниципального района в сети «Интернет».</w:t>
      </w:r>
    </w:p>
    <w:p w:rsidR="004B3F95" w:rsidRPr="00662D44" w:rsidRDefault="004B3F95" w:rsidP="000D667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D44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после его официального опубликования.</w:t>
      </w:r>
    </w:p>
    <w:p w:rsidR="001131E3" w:rsidRPr="00662D44" w:rsidRDefault="001131E3" w:rsidP="000D667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62D44">
        <w:rPr>
          <w:rFonts w:ascii="Times New Roman" w:hAnsi="Times New Roman"/>
          <w:sz w:val="26"/>
          <w:szCs w:val="26"/>
        </w:rPr>
        <w:t>Контроль за исполнением настоящего решени</w:t>
      </w:r>
      <w:bookmarkStart w:id="0" w:name="_GoBack"/>
      <w:bookmarkEnd w:id="0"/>
      <w:r w:rsidRPr="00662D44">
        <w:rPr>
          <w:rFonts w:ascii="Times New Roman" w:hAnsi="Times New Roman"/>
          <w:sz w:val="26"/>
          <w:szCs w:val="26"/>
        </w:rPr>
        <w:t xml:space="preserve">я возложить на главу Россошанского муниципального района </w:t>
      </w:r>
      <w:proofErr w:type="spellStart"/>
      <w:r w:rsidRPr="00662D44">
        <w:rPr>
          <w:rFonts w:ascii="Times New Roman" w:hAnsi="Times New Roman"/>
          <w:sz w:val="26"/>
          <w:szCs w:val="26"/>
        </w:rPr>
        <w:t>Сисюк</w:t>
      </w:r>
      <w:r w:rsidR="000B38BB" w:rsidRPr="00662D44">
        <w:rPr>
          <w:rFonts w:ascii="Times New Roman" w:hAnsi="Times New Roman"/>
          <w:sz w:val="26"/>
          <w:szCs w:val="26"/>
        </w:rPr>
        <w:t>а</w:t>
      </w:r>
      <w:proofErr w:type="spellEnd"/>
      <w:r w:rsidR="00BA2C4A">
        <w:rPr>
          <w:rFonts w:ascii="Times New Roman" w:hAnsi="Times New Roman"/>
          <w:sz w:val="26"/>
          <w:szCs w:val="26"/>
        </w:rPr>
        <w:t xml:space="preserve"> В.М.</w:t>
      </w:r>
      <w:r w:rsidRPr="00662D44">
        <w:rPr>
          <w:rFonts w:ascii="Times New Roman" w:hAnsi="Times New Roman"/>
          <w:sz w:val="26"/>
          <w:szCs w:val="26"/>
        </w:rPr>
        <w:t xml:space="preserve"> и главу администрации Россошанского муниципального района</w:t>
      </w:r>
      <w:r w:rsidR="008E40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E4086">
        <w:rPr>
          <w:rFonts w:ascii="Times New Roman" w:hAnsi="Times New Roman"/>
          <w:sz w:val="26"/>
          <w:szCs w:val="26"/>
        </w:rPr>
        <w:t>Мишанкова</w:t>
      </w:r>
      <w:proofErr w:type="spellEnd"/>
      <w:r w:rsidR="008E4086">
        <w:rPr>
          <w:rFonts w:ascii="Times New Roman" w:hAnsi="Times New Roman"/>
          <w:sz w:val="26"/>
          <w:szCs w:val="26"/>
        </w:rPr>
        <w:t xml:space="preserve"> Ю.В.</w:t>
      </w: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A328A9" w:rsidRPr="00662D44" w:rsidTr="00F433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A328A9" w:rsidRPr="00662D44" w:rsidRDefault="00A328A9" w:rsidP="00662D44">
            <w:pPr>
              <w:spacing w:after="20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328A9" w:rsidRPr="00662D44" w:rsidRDefault="00A328A9" w:rsidP="00F8265F">
      <w:pPr>
        <w:pStyle w:val="a8"/>
        <w:rPr>
          <w:rFonts w:ascii="Times New Roman" w:hAnsi="Times New Roman"/>
          <w:sz w:val="26"/>
          <w:szCs w:val="26"/>
        </w:rPr>
      </w:pPr>
      <w:r w:rsidRPr="00662D44">
        <w:rPr>
          <w:rFonts w:ascii="Times New Roman" w:hAnsi="Times New Roman"/>
          <w:sz w:val="26"/>
          <w:szCs w:val="26"/>
        </w:rPr>
        <w:t xml:space="preserve">Глава Россошанского </w:t>
      </w:r>
    </w:p>
    <w:p w:rsidR="00A328A9" w:rsidRPr="00662D44" w:rsidRDefault="00A328A9" w:rsidP="00F8265F">
      <w:pPr>
        <w:pStyle w:val="a8"/>
        <w:rPr>
          <w:rFonts w:ascii="Times New Roman" w:hAnsi="Times New Roman"/>
          <w:sz w:val="26"/>
          <w:szCs w:val="26"/>
        </w:rPr>
      </w:pPr>
      <w:r w:rsidRPr="00662D44"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                    </w:t>
      </w:r>
      <w:r w:rsidR="00662D44">
        <w:rPr>
          <w:rFonts w:ascii="Times New Roman" w:hAnsi="Times New Roman"/>
          <w:sz w:val="26"/>
          <w:szCs w:val="26"/>
        </w:rPr>
        <w:t xml:space="preserve">                    </w:t>
      </w:r>
      <w:r w:rsidRPr="00662D44">
        <w:rPr>
          <w:rFonts w:ascii="Times New Roman" w:hAnsi="Times New Roman"/>
          <w:sz w:val="26"/>
          <w:szCs w:val="26"/>
        </w:rPr>
        <w:t xml:space="preserve"> В.М. </w:t>
      </w:r>
      <w:proofErr w:type="spellStart"/>
      <w:r w:rsidRPr="00662D44">
        <w:rPr>
          <w:rFonts w:ascii="Times New Roman" w:hAnsi="Times New Roman"/>
          <w:sz w:val="26"/>
          <w:szCs w:val="26"/>
        </w:rPr>
        <w:t>Сисюк</w:t>
      </w:r>
      <w:proofErr w:type="spellEnd"/>
    </w:p>
    <w:p w:rsidR="00F8265F" w:rsidRDefault="00F8265F" w:rsidP="00662D4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707" w:rsidRPr="00662D44" w:rsidRDefault="003B7707" w:rsidP="006E789F">
      <w:pPr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Совета народных депутатов Россошанского муниципального района Воронежской </w:t>
      </w:r>
      <w:proofErr w:type="gramStart"/>
      <w:r w:rsidRPr="00662D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DD0609" w:rsidRPr="006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D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086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</w:t>
      </w:r>
      <w:r w:rsidR="007F1CEF" w:rsidRPr="00662D44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г.</w:t>
      </w:r>
      <w:r w:rsidRPr="006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E408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3B7707" w:rsidRPr="00706E56" w:rsidRDefault="003B7707" w:rsidP="00F8265F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0EC" w:rsidRDefault="00706E56" w:rsidP="00F8265F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54"/>
      <w:bookmarkEnd w:id="1"/>
      <w:r w:rsidRPr="00706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</w:t>
      </w:r>
      <w:r w:rsidR="000E2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РОССОШАНСКОГО МУНИЦИПАЛЬНОГО РАЙОНА </w:t>
      </w:r>
      <w:r w:rsidRPr="00706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Основные положения</w:t>
      </w: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Положение, принятое в соответствии со </w:t>
      </w:r>
      <w:hyperlink r:id="rId11" w:history="1">
        <w:r w:rsidRPr="000728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22</w:t>
        </w:r>
      </w:hyperlink>
      <w:r w:rsidRPr="0007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0728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65</w:t>
        </w:r>
      </w:hyperlink>
      <w:r w:rsidRPr="0007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0728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39.6</w:t>
        </w:r>
      </w:hyperlink>
      <w:r w:rsidRPr="0007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0728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39.7</w:t>
        </w:r>
      </w:hyperlink>
      <w:r w:rsidRPr="0007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0728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39.18</w:t>
        </w:r>
      </w:hyperlink>
      <w:r w:rsidRPr="0007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</w:t>
      </w:r>
      <w:hyperlink r:id="rId16" w:history="1">
        <w:r w:rsidRPr="000728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614</w:t>
        </w:r>
      </w:hyperlink>
      <w:r w:rsidRPr="0007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" w:history="1">
        <w:r w:rsidRPr="000728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654</w:t>
        </w:r>
      </w:hyperlink>
      <w:r w:rsidRPr="0007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Федерации, Федеральным </w:t>
      </w:r>
      <w:hyperlink r:id="rId18" w:history="1">
        <w:r w:rsidRPr="000728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7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25.10.2001 </w:t>
      </w:r>
      <w:r w:rsidR="0007287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7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137-ФЗ </w:t>
      </w:r>
      <w:r w:rsidR="000728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728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в действие Земельного кодекса Российской Федерации</w:t>
      </w:r>
      <w:r w:rsidR="000728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7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9" w:history="1">
        <w:r w:rsidRPr="000728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7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 от 13.05.2008 </w:t>
      </w:r>
      <w:r w:rsidR="0007287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7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25-ОЗ </w:t>
      </w:r>
      <w:r w:rsidR="000728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7287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регулировании земельных отношений на территории Воронежской области</w:t>
      </w:r>
      <w:r w:rsidR="000728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7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порядок определения размера арендной платы, порядок, условия и сроки внесения арендной платы за использование земельных участков, находящихся в собственности </w:t>
      </w:r>
      <w:r w:rsidR="0007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Россошанского муниципального района </w:t>
      </w: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  <w:r w:rsidR="0007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Годовой размер арендной платы определяется настоящим Положением одним из следующих способов: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результатам торгов (конкурсов, аукционов);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основании рыночной стоимости земельного участка, рыночной стоимости арендной платы за земельный участок, определяемой в соответствии с законодательством Российской Федерации об оценочной деятельности;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основании кадастровой стоимости земельного участка с учетом удельного показателя кадастровой стоимости земли, определяемого на основании сведений государственного кадастра недвижимости. </w:t>
      </w:r>
    </w:p>
    <w:p w:rsid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Расчет арендной платы производится </w:t>
      </w:r>
      <w:r w:rsidR="0007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="00875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Россошанского муниципального района </w:t>
      </w:r>
      <w:r w:rsidR="0007287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«Служба по администрированию платежей и ведению реестра»</w:t>
      </w: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72878" w:rsidRPr="00706E56" w:rsidRDefault="00072878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E56" w:rsidRPr="00706E56" w:rsidRDefault="00706E56" w:rsidP="00F8265F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определения размера</w:t>
      </w: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арендной платы за земельные участки</w:t>
      </w: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95"/>
      <w:bookmarkEnd w:id="2"/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случае заключения договора аренды на аукционе на право заключения договора аренды земельного участка годовой размер арендной платы или размер первого арендного платежа за земельный участок определяется по результатам этого аукциона.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заключения договора аренды земельного участка с лицом, подавшим единственную заявку на участие в аукционе с заявителем, признанным единственным участником аукциона, либо с единственным принявшим участие в аукционе его участником годовой размер арендной платы или размер первого арендного платежа за такой земельный участок определяется в размере начальной цены предмета аукциона.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99"/>
      <w:bookmarkEnd w:id="3"/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В случае заключения договоров аренды земельных участков, предоставленных в аренду без проведения торгов (конкурсов, аукционов) для целей, не связанных со строительством, годовой размер арендной платы рассчитывается на основании формулы: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proofErr w:type="spellEnd"/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Кс x </w:t>
      </w:r>
      <w:proofErr w:type="spellStart"/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proofErr w:type="spellEnd"/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величина годовой арендной платы;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 - кадастровая стоимость земельного участка; </w:t>
      </w:r>
    </w:p>
    <w:p w:rsidR="00072878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арендная ставка, установленная как дифференцированный коэффициент в зависимости от разрешенного (функционального) использования</w:t>
      </w:r>
      <w:r w:rsidR="00072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 случае отсутствия сведений о кадастровом учете земельного участка годовой размер арендной платы рассчитывается на основании удельного показателя кадастровой стоимости земли, определяемого на основании сведений государственного кадастра недвижимости, по формуле: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proofErr w:type="spellEnd"/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>Бг</w:t>
      </w:r>
      <w:proofErr w:type="spellEnd"/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S x К2,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proofErr w:type="spellEnd"/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величина годовой арендной платы (рублей);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>Бг</w:t>
      </w:r>
      <w:proofErr w:type="spellEnd"/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базовый размер арендной платы (рублей/кв. м);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 - площадь земельного участка (кв. м);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К2 - корректирующий (понижающий) коэффициент, установленный </w:t>
      </w:r>
      <w:hyperlink w:anchor="p166" w:history="1">
        <w:r w:rsidRPr="00B47E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2.</w:t>
        </w:r>
        <w:r w:rsidR="00B47E83" w:rsidRPr="00B47E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базовый размер арендной платы </w:t>
      </w:r>
      <w:proofErr w:type="spellStart"/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>Бг</w:t>
      </w:r>
      <w:proofErr w:type="spellEnd"/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формуле: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>Бг</w:t>
      </w:r>
      <w:proofErr w:type="spellEnd"/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>КСу</w:t>
      </w:r>
      <w:proofErr w:type="spellEnd"/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proofErr w:type="spellEnd"/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>КСу</w:t>
      </w:r>
      <w:proofErr w:type="spellEnd"/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удельный показатель кадастровой стоимости земли для соответствующего кадастрового квартала по состоянию на 1 января года, за который производится расчет арендной платы, определяемый на основании сведений государственного кадастра недвижимости;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арендная ставка, установленная в процентах от кадастровой стоимости в зависимости от разрешенного (функционального) использования;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proofErr w:type="spellEnd"/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поправочный повышающий коэффициент, отражающий изменение удельных показателей кадастровой стоимости земель населенных пунктов Воронежской области.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30"/>
      <w:bookmarkEnd w:id="4"/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 случае, если кадастровая стоимость земельного участка, прошедшего в установленном порядке кадастровый учет, не установлена, годовой размер арендной платы устанавливается равным рыночной стоимости арендной платы земельного участка, определяемой в соответствии с законодательством Российской Федерации об оценочной деятельности.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31"/>
      <w:bookmarkEnd w:id="5"/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 случаях, не указанных в </w:t>
      </w:r>
      <w:hyperlink w:anchor="p95" w:history="1">
        <w:r w:rsidRPr="00B47E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2.1</w:t>
        </w:r>
      </w:hyperlink>
      <w:r w:rsidRPr="00B47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130" w:history="1">
        <w:r w:rsidRPr="00B47E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2.4</w:t>
        </w:r>
      </w:hyperlink>
      <w:r w:rsidRPr="00B47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186" w:history="1">
        <w:r w:rsidRPr="00B47E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</w:t>
        </w:r>
        <w:r w:rsidR="001F3A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B47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188" w:history="1">
        <w:r w:rsidRPr="00B47E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</w:t>
        </w:r>
        <w:r w:rsidR="001F3A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="00B47E83" w:rsidRPr="00B47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E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астоящего Положения, годовой размер арендной платы за земельный участок рассчитывается на основании кадастровой стоимости земельного участка, в том числе: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случае заключения без проведения торгов договора аренды земельного участка для размещения объектов социально-культурного и коммунально-бытового назначения, реализации масштабных инвестиционных проектов, связанных с размещением производственных и административных зданий, строений, сооружений на территориях индустриальных (промышленных) парков Воронежской области, с юридическим лицом в соответствии с распоряжением губернатора Воронежской области;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заключения договора аренды земельного участка с гражданами для индивидуального жилищного строительства, ведения личного подсобного хозяйства в границах населенного пункта, садоводства, дачного хозяйства, в соответствии </w:t>
      </w:r>
      <w:r w:rsidRPr="002B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hyperlink r:id="rId20" w:history="1">
        <w:r w:rsidRPr="002B61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39.18</w:t>
        </w:r>
      </w:hyperlink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Федерации;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строительства линейных объектов: нефтепроводов, газопроводов и иных трубопроводов аналогичного назначения, а также их конструктивных элементов и сооружений, являющихся неотъемлемой технологической частью указанных объектов;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целей, не связанных со строительством: для установки металлических гаражей, ведения личного подсобного хозяйства, организации пляжей, садоводческим, огородническим и дачным некоммерческим объединениям граждан, физическим лицам для садоводства, огородничества;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формуле: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proofErr w:type="spellEnd"/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Кс x </w:t>
      </w:r>
      <w:proofErr w:type="spellStart"/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proofErr w:type="spellEnd"/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К2,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proofErr w:type="spellEnd"/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величина годовой арендной платы;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 - кадастровая стоимость земельного участка;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арендная ставка, установленная в процентах от кадастровой стоимости в зависимости от разрешенного (функционального) использования;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К2 - корректирующий (понижающий) коэффициент, установленный </w:t>
      </w:r>
      <w:r w:rsidR="00B47E83" w:rsidRPr="00B47E83"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 w:rsidR="00B47E83" w:rsidRPr="00B47E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Положения;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proofErr w:type="spellEnd"/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поправочный повышающий коэффициент, отражающий изменение удельных показателей кадастровой стоимости земель населенных пунктов Воронежской области.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F03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Арендные ставки за пользование земельными участками, находящимися в собственности </w:t>
      </w:r>
      <w:r w:rsidR="009F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Россошанского муниципального района </w:t>
      </w: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области, и земельными участками, государственная собственность на которые не разграничена, расположенными на территории </w:t>
      </w:r>
      <w:r w:rsidR="009F03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Россошанского муниципального района</w:t>
      </w: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устанавливаются </w:t>
      </w:r>
      <w:r w:rsidR="0002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</w:t>
      </w: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и земельных отношений Воронежской области с учетом предложений орган</w:t>
      </w:r>
      <w:r w:rsidR="00022B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самоуправления.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22B2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При предоставлении в аренду земельного участка для строительства с предварительным согласованием места размещения объекта арендная ставка составляет два процента от кадастровой стоимости арендуемого земельного участка.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B61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переоформлении юридическими лицами права постоянного (бессрочного) пользования земельными участками на право аренды в соответствии с </w:t>
      </w:r>
      <w:hyperlink r:id="rId21" w:history="1">
        <w:r w:rsidRPr="00863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статьи 3</w:t>
        </w:r>
      </w:hyperlink>
      <w:r w:rsidRPr="008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Российской Федерации от 25.10.2001 </w:t>
      </w:r>
      <w:r w:rsidR="008634F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137-ФЗ </w:t>
      </w:r>
      <w:r w:rsidR="008634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в действие Земельного кодекса Российской Федерации</w:t>
      </w:r>
      <w:r w:rsidR="008634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арендной платы на год составляет: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два процента кадастровой стоимости арендуемых земельных участков;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три десятых процента кадастровой стоимости арендуемых земельных участков из земель сельскохозяйственного назначения;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полтора процента кадастровой стоимости арендуемых земельных участков, изъятых из оборота или ограниченных в обороте.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B61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Годовой размер арендной платы незастроенных земельных участков, в случае переоформления права постоянного (бессрочного) пользования этими участками, устанавливается равным рыночной стоимости арендной платы земельного участка, определяемой в соответствии с законодательством Российской Федерации об оценочной деятельности, за исключением земельных участков сельскохозяйственного назначения.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B61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области, утверждающих результаты государственной кадастровой оценки земель различных категорий в Воронежской области, методику и показатели определения базового размера арендной платы по видам использования и категориям арендаторов, в случае перевода земельного участка из одной категории в другую и изменения вида разрешенного использования земельного участка.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p166"/>
      <w:bookmarkEnd w:id="6"/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B61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 арендной платы за аренду земельных участков может быть временно уменьшен путем применения корректирующего (понижающего) коэффициента от 0 до 1</w:t>
      </w:r>
      <w:r w:rsidR="002B6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1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об уменьшении размера арендной платы принимается представительным орган</w:t>
      </w:r>
      <w:r w:rsidR="00875B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75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="002B6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5366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Поправочный повышающий коэффициент, отражающий изменение удельных показателей кадастровой стоимости земель населенных пунктов Воронежской области, применяемый при расчете размера арендной платы за пользование земельными участками, находящимися в собственности </w:t>
      </w:r>
      <w:r w:rsidR="006536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Россошанского муниципального района,</w:t>
      </w: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</w:t>
      </w:r>
      <w:r w:rsidR="006536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и земельных отношений Воронежской области с учетом предложений орган</w:t>
      </w:r>
      <w:r w:rsidR="006536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самоуправления.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186"/>
      <w:bookmarkEnd w:id="7"/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536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заключения без проведения торгов договора аренды земельного участка</w:t>
      </w:r>
      <w:r w:rsidR="0065366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 в собственности Россошанского муниципального района,</w:t>
      </w: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масштабных инвестиционных проектов, не связанных с размещением производственных и административных зданий, строений, сооружений на территориях индустриальных (промышленных) парков Воронежской области, с юридическим лицом в соответствии с распоряжением </w:t>
      </w:r>
      <w:r w:rsidR="006620B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убернатора Воронежской области годовой размер арендной платы устанавливается в размере рыночной стоимости годовой арендной платы в соответствии с законодательством Российской Федерации об оценочной деятельности.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188"/>
      <w:bookmarkEnd w:id="8"/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536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заключения без проведения торгов договора аренды земельного участка (земельных участков), находящегося в собственности</w:t>
      </w:r>
      <w:r w:rsidR="0065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Россошанского муниципального района</w:t>
      </w: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годовой размер арендной платы устанавливается в размере рыночной стоимости годовой арендной платы, определяемой в соответствии с законодательством Российской Федерации об оценочной деятельности, при предоставлении: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земельного участка (земельных участков) крестьянскому (фермерскому) хозяйству или сельскохозяйственной организации в случаях, установленных Федеральным </w:t>
      </w:r>
      <w:hyperlink r:id="rId22" w:history="1">
        <w:r w:rsidRPr="006536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24.07.2002 </w:t>
      </w:r>
      <w:r w:rsidR="0065366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101-ФЗ </w:t>
      </w:r>
      <w:r w:rsidR="006536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обороте земель сельскохозяйственного назначения</w:t>
      </w:r>
      <w:r w:rsidR="006536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земельного участка (земельных участков) гражданам 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23" w:history="1">
        <w:r w:rsidRPr="006536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39.18</w:t>
        </w:r>
      </w:hyperlink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Федерации;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земельного участка (земельных участков) гражданину для сенокошения и (или) выпаса сельскохозяйственных животных;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земельного участка (земельных участков), предназначенного для ведения сельскохозяйственного производства, арендатору, в отношении которого у орган</w:t>
      </w:r>
      <w:r w:rsidR="006536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отсутствует информация о выявленных в рамках государственного земельного надзора и не</w:t>
      </w:r>
      <w:r w:rsidR="00BF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участка. </w:t>
      </w:r>
    </w:p>
    <w:p w:rsidR="005A44A3" w:rsidRDefault="005A44A3" w:rsidP="00F8265F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p195"/>
      <w:bookmarkEnd w:id="9"/>
    </w:p>
    <w:p w:rsidR="00706E56" w:rsidRPr="00706E56" w:rsidRDefault="00706E56" w:rsidP="00F8265F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Порядок, условия и сроки внесения арендной платы</w:t>
      </w: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Порядок изменения размера арендной платы, исполнения обязательств по уплате арендной платы определяется договором аренды земельного участка.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Арендная плата за использование земельного участка уплачивается арендатором ежеквартально равными частями не позднее 25-го числа первого месяца квартала, за исключением случаев, установленных в </w:t>
      </w:r>
      <w:hyperlink w:anchor="p211" w:history="1">
        <w:r w:rsidRPr="005A44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3.5</w:t>
        </w:r>
      </w:hyperlink>
      <w:r w:rsidRPr="005A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Положения, и учитывается в полном объеме в консолидированном бюджете </w:t>
      </w:r>
      <w:r w:rsidR="005A44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Договор аренды земельного участка должен предусматривать уплату арендатором: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неустойки (пени) в случае несвоевременного перечисления арендной платы по договору аренды в размере 0,1% от неуплаченной суммы арендной платы за каждый день просрочки;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неустойки (штрафа) в случае использования земельного участка не по целевому назначению в размере суммы годовой арендной платы за календарный год, в котором было выявлено использование земельного участка не по целевому назначению. </w:t>
      </w:r>
    </w:p>
    <w:p w:rsidR="00706E56" w:rsidRPr="00706E56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Контроль полноты и своевременности внесения арендаторами арендных платежей осуществляет в установленном порядке администратор неналоговых платежей в соответствии с </w:t>
      </w:r>
      <w:r w:rsidR="005A44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народных депутатов Россошанского муниципального района</w:t>
      </w: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на текущий год и плановый период</w:t>
      </w:r>
      <w:r w:rsidR="005A44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44A3" w:rsidRDefault="00706E56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211"/>
      <w:bookmarkEnd w:id="10"/>
      <w:r w:rsidRPr="00706E5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Арендная плата за использование земель сельскохозяйственного назначения, земель населенных пунктов для сельскохозяйственного использования и сельскохозяйственного производства уплачивается арендатором равными частями дважды в год: не позднее 15 сентября и не позднее 15 ноября текущего года</w:t>
      </w:r>
      <w:r w:rsidR="005A44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4A3" w:rsidRDefault="005A44A3" w:rsidP="00F826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случае, если договор аренды на использование земельного участка заключен с множественностью лиц на стороне арендатора, расчет арендной платы, предусмотренн</w:t>
      </w:r>
      <w:r w:rsidR="00126CD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договором аренды</w:t>
      </w:r>
      <w:r w:rsidR="00126C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7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для каждого арендатора.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1CEF" w:rsidRDefault="007F1CEF" w:rsidP="007F1C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1CEF" w:rsidSect="00662D44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F0BFC"/>
    <w:multiLevelType w:val="hybridMultilevel"/>
    <w:tmpl w:val="C4A22B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9D31AD0"/>
    <w:multiLevelType w:val="multilevel"/>
    <w:tmpl w:val="9368A8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3DAD5D5A"/>
    <w:multiLevelType w:val="multilevel"/>
    <w:tmpl w:val="CBD8A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38F0FC3"/>
    <w:multiLevelType w:val="hybridMultilevel"/>
    <w:tmpl w:val="E9284320"/>
    <w:lvl w:ilvl="0" w:tplc="780C0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56"/>
    <w:rsid w:val="00022B2F"/>
    <w:rsid w:val="00072878"/>
    <w:rsid w:val="000B38BB"/>
    <w:rsid w:val="000D6678"/>
    <w:rsid w:val="000E20EC"/>
    <w:rsid w:val="000F618C"/>
    <w:rsid w:val="001131E3"/>
    <w:rsid w:val="00126CD6"/>
    <w:rsid w:val="001F3A7D"/>
    <w:rsid w:val="002B61D9"/>
    <w:rsid w:val="003B7707"/>
    <w:rsid w:val="004B3F95"/>
    <w:rsid w:val="0053270C"/>
    <w:rsid w:val="005A44A3"/>
    <w:rsid w:val="005E3E2A"/>
    <w:rsid w:val="005F220E"/>
    <w:rsid w:val="0060477F"/>
    <w:rsid w:val="0065366B"/>
    <w:rsid w:val="006620B4"/>
    <w:rsid w:val="00662D44"/>
    <w:rsid w:val="00667032"/>
    <w:rsid w:val="006E789F"/>
    <w:rsid w:val="006F72E5"/>
    <w:rsid w:val="00706E56"/>
    <w:rsid w:val="007F1CEF"/>
    <w:rsid w:val="007F22BF"/>
    <w:rsid w:val="00857D20"/>
    <w:rsid w:val="008634F0"/>
    <w:rsid w:val="00875B2B"/>
    <w:rsid w:val="008E4086"/>
    <w:rsid w:val="0099321F"/>
    <w:rsid w:val="009F0371"/>
    <w:rsid w:val="00A11348"/>
    <w:rsid w:val="00A328A9"/>
    <w:rsid w:val="00B14492"/>
    <w:rsid w:val="00B471DD"/>
    <w:rsid w:val="00B47E83"/>
    <w:rsid w:val="00BA2C4A"/>
    <w:rsid w:val="00BA4C36"/>
    <w:rsid w:val="00BF0AB6"/>
    <w:rsid w:val="00D711D8"/>
    <w:rsid w:val="00DD0609"/>
    <w:rsid w:val="00EC1934"/>
    <w:rsid w:val="00F66802"/>
    <w:rsid w:val="00F8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F415"/>
  <w15:chartTrackingRefBased/>
  <w15:docId w15:val="{31A4B4F1-B8C7-42F9-BAC5-601DE829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0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6E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6E56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706E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2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20EC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A328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Обычный.Название подразделения"/>
    <w:rsid w:val="00A328A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A328A9"/>
    <w:pPr>
      <w:tabs>
        <w:tab w:val="left" w:pos="2410"/>
      </w:tabs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328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4B3F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B3F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5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07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029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99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749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78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475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9455&amp;date=01.11.2023" TargetMode="External"/><Relationship Id="rId13" Type="http://schemas.openxmlformats.org/officeDocument/2006/relationships/hyperlink" Target="https://login.consultant.ru/link/?req=doc&amp;base=LAW&amp;n=452764&amp;dst=465&amp;field=134&amp;date=01.11.2023" TargetMode="External"/><Relationship Id="rId18" Type="http://schemas.openxmlformats.org/officeDocument/2006/relationships/hyperlink" Target="https://login.consultant.ru/link/?req=doc&amp;base=LAW&amp;n=452795&amp;date=01.11.2023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52795&amp;dst=100159&amp;field=134&amp;date=01.11.2023" TargetMode="External"/><Relationship Id="rId7" Type="http://schemas.openxmlformats.org/officeDocument/2006/relationships/hyperlink" Target="https://login.consultant.ru/link/?req=doc&amp;base=LAW&amp;n=452764&amp;dst=518&amp;field=134&amp;date=01.11.2023" TargetMode="External"/><Relationship Id="rId12" Type="http://schemas.openxmlformats.org/officeDocument/2006/relationships/hyperlink" Target="https://login.consultant.ru/link/?req=doc&amp;base=LAW&amp;n=452764&amp;dst=100561&amp;field=134&amp;date=01.11.2023" TargetMode="External"/><Relationship Id="rId17" Type="http://schemas.openxmlformats.org/officeDocument/2006/relationships/hyperlink" Target="https://login.consultant.ru/link/?req=doc&amp;base=LAW&amp;n=449455&amp;dst=100844&amp;field=134&amp;date=01.11.202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49455&amp;dst=100692&amp;field=134&amp;date=01.11.2023" TargetMode="External"/><Relationship Id="rId20" Type="http://schemas.openxmlformats.org/officeDocument/2006/relationships/hyperlink" Target="https://login.consultant.ru/link/?req=doc&amp;base=LAW&amp;n=452764&amp;dst=858&amp;field=134&amp;date=01.11.202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LAW&amp;n=452764&amp;dst=100170&amp;field=134&amp;date=01.11.202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2764&amp;dst=858&amp;field=134&amp;date=01.11.2023" TargetMode="External"/><Relationship Id="rId23" Type="http://schemas.openxmlformats.org/officeDocument/2006/relationships/hyperlink" Target="https://login.consultant.ru/link/?req=doc&amp;base=LAW&amp;n=452764&amp;dst=101271&amp;field=134&amp;date=01.11.2023" TargetMode="External"/><Relationship Id="rId10" Type="http://schemas.openxmlformats.org/officeDocument/2006/relationships/hyperlink" Target="https://login.consultant.ru/link/?req=doc&amp;base=RLAW181&amp;n=113703&amp;dst=100777&amp;field=134&amp;date=01.11.2023" TargetMode="External"/><Relationship Id="rId19" Type="http://schemas.openxmlformats.org/officeDocument/2006/relationships/hyperlink" Target="https://login.consultant.ru/link/?req=doc&amp;base=RLAW181&amp;n=113703&amp;dst=100777&amp;field=134&amp;date=01.11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2795&amp;date=01.11.2023" TargetMode="External"/><Relationship Id="rId14" Type="http://schemas.openxmlformats.org/officeDocument/2006/relationships/hyperlink" Target="https://login.consultant.ru/link/?req=doc&amp;base=LAW&amp;n=452764&amp;dst=518&amp;field=134&amp;date=01.11.2023" TargetMode="External"/><Relationship Id="rId22" Type="http://schemas.openxmlformats.org/officeDocument/2006/relationships/hyperlink" Target="https://login.consultant.ru/link/?req=doc&amp;base=LAW&amp;n=449663&amp;date=01.1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823B1-A54B-4E99-84B2-3FF42CDF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2610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Golovko</dc:creator>
  <cp:keywords/>
  <dc:description/>
  <cp:lastModifiedBy>Пользователь</cp:lastModifiedBy>
  <cp:revision>15</cp:revision>
  <cp:lastPrinted>2023-11-07T12:02:00Z</cp:lastPrinted>
  <dcterms:created xsi:type="dcterms:W3CDTF">2023-11-03T11:23:00Z</dcterms:created>
  <dcterms:modified xsi:type="dcterms:W3CDTF">2023-11-15T11:26:00Z</dcterms:modified>
</cp:coreProperties>
</file>