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1AB6E8" w14:textId="547DBC0A" w:rsidR="00E72F18" w:rsidRDefault="00E72F18" w:rsidP="00E72F18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90A66E9" wp14:editId="59029E3F">
            <wp:extent cx="581025" cy="733425"/>
            <wp:effectExtent l="0" t="0" r="9525" b="9525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E7E04F" w14:textId="77777777" w:rsidR="00E72F18" w:rsidRDefault="00E72F18" w:rsidP="00E72F18">
      <w:pPr>
        <w:pStyle w:val="a3"/>
        <w:spacing w:before="0" w:beforeAutospacing="0" w:after="0" w:afterAutospacing="0" w:line="240" w:lineRule="atLeast"/>
        <w:ind w:left="-284" w:right="-284"/>
        <w:rPr>
          <w:szCs w:val="28"/>
        </w:rPr>
      </w:pPr>
      <w:r>
        <w:rPr>
          <w:szCs w:val="28"/>
          <w:lang w:val="en-US"/>
        </w:rPr>
        <w:t>C</w:t>
      </w:r>
      <w:r>
        <w:rPr>
          <w:szCs w:val="28"/>
        </w:rPr>
        <w:t>ОВЕТ НАРОДНЫХ ДЕПУТАТОВ</w:t>
      </w:r>
    </w:p>
    <w:p w14:paraId="5095249E" w14:textId="77777777" w:rsidR="00E72F18" w:rsidRDefault="00E72F18" w:rsidP="00E72F18">
      <w:pPr>
        <w:pStyle w:val="a3"/>
        <w:spacing w:before="0" w:beforeAutospacing="0" w:after="0" w:afterAutospacing="0" w:line="240" w:lineRule="atLeast"/>
        <w:ind w:left="-284" w:right="-284"/>
        <w:rPr>
          <w:szCs w:val="28"/>
        </w:rPr>
      </w:pPr>
      <w:r>
        <w:rPr>
          <w:szCs w:val="28"/>
        </w:rPr>
        <w:t>РОССОШАНСКОГО МУНИЦИПАЛЬНОГО РАЙОНА</w:t>
      </w:r>
    </w:p>
    <w:p w14:paraId="04AAAD39" w14:textId="77777777" w:rsidR="00E72F18" w:rsidRDefault="00E72F18" w:rsidP="00E72F18">
      <w:pPr>
        <w:pStyle w:val="a3"/>
        <w:spacing w:before="0" w:beforeAutospacing="0" w:after="0" w:afterAutospacing="0"/>
        <w:ind w:left="-284" w:right="-284"/>
        <w:rPr>
          <w:szCs w:val="28"/>
        </w:rPr>
      </w:pPr>
      <w:r>
        <w:rPr>
          <w:szCs w:val="28"/>
        </w:rPr>
        <w:t>ВОРОНЕЖСКОЙ ОБЛАСТИ</w:t>
      </w:r>
    </w:p>
    <w:p w14:paraId="22C425CC" w14:textId="77777777" w:rsidR="00E72F18" w:rsidRDefault="00E72F18" w:rsidP="00E72F18">
      <w:pPr>
        <w:pStyle w:val="1"/>
        <w:spacing w:line="240" w:lineRule="auto"/>
        <w:ind w:left="-284" w:right="-284"/>
        <w:jc w:val="center"/>
        <w:rPr>
          <w:sz w:val="26"/>
          <w:szCs w:val="26"/>
        </w:rPr>
      </w:pPr>
      <w:r>
        <w:rPr>
          <w:sz w:val="26"/>
          <w:szCs w:val="26"/>
        </w:rPr>
        <w:t>РЕШЕНИЕ</w:t>
      </w:r>
    </w:p>
    <w:p w14:paraId="59EABE87" w14:textId="77777777" w:rsidR="00E72F18" w:rsidRDefault="00E72F18" w:rsidP="00E72F18">
      <w:pPr>
        <w:spacing w:after="0" w:line="240" w:lineRule="atLeast"/>
        <w:ind w:left="-284" w:right="-28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37 сессии</w:t>
      </w:r>
    </w:p>
    <w:p w14:paraId="1D9C1C75" w14:textId="77777777" w:rsidR="00E72F18" w:rsidRDefault="00E72F18" w:rsidP="00E72F18">
      <w:pPr>
        <w:spacing w:after="0" w:line="240" w:lineRule="atLeast"/>
        <w:ind w:right="-365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от 27 июля 2022 года № 282                                                                      </w:t>
      </w:r>
    </w:p>
    <w:p w14:paraId="08FC7F10" w14:textId="77777777" w:rsidR="00E72F18" w:rsidRDefault="00E72F18" w:rsidP="00E72F18">
      <w:pPr>
        <w:spacing w:after="0" w:line="240" w:lineRule="atLeast"/>
        <w:ind w:right="-365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г. Россошь</w:t>
      </w:r>
    </w:p>
    <w:p w14:paraId="59A33206" w14:textId="77777777" w:rsidR="00E72F18" w:rsidRDefault="00E72F18" w:rsidP="00E72F18">
      <w:pPr>
        <w:spacing w:after="0" w:line="240" w:lineRule="atLeast"/>
        <w:ind w:right="-365"/>
        <w:rPr>
          <w:rFonts w:ascii="Times New Roman" w:hAnsi="Times New Roman"/>
          <w:bCs/>
          <w:sz w:val="16"/>
          <w:szCs w:val="16"/>
        </w:rPr>
      </w:pPr>
    </w:p>
    <w:p w14:paraId="64C2E645" w14:textId="77777777" w:rsidR="00E72F18" w:rsidRDefault="00E72F18" w:rsidP="00E72F18">
      <w:pPr>
        <w:spacing w:before="240" w:after="60" w:line="240" w:lineRule="auto"/>
        <w:ind w:right="3968"/>
        <w:contextualSpacing/>
        <w:jc w:val="both"/>
        <w:outlineLvl w:val="0"/>
        <w:rPr>
          <w:rFonts w:ascii="Times New Roman" w:eastAsia="Times New Roman" w:hAnsi="Times New Roman"/>
          <w:bCs/>
          <w:kern w:val="28"/>
          <w:sz w:val="23"/>
          <w:szCs w:val="23"/>
          <w:lang w:eastAsia="ru-RU"/>
        </w:rPr>
      </w:pPr>
      <w:r>
        <w:rPr>
          <w:rFonts w:ascii="Times New Roman" w:eastAsia="Times New Roman" w:hAnsi="Times New Roman"/>
          <w:bCs/>
          <w:kern w:val="28"/>
          <w:sz w:val="23"/>
          <w:szCs w:val="23"/>
          <w:lang w:eastAsia="ru-RU"/>
        </w:rPr>
        <w:t>О внесении изменений в решение сессии Совета народных депутатов Россошанского муниципального района от 24.10.2018 г. № 21 «Об утверждении К</w:t>
      </w:r>
      <w:r>
        <w:rPr>
          <w:rFonts w:ascii="Times New Roman" w:hAnsi="Times New Roman"/>
          <w:sz w:val="23"/>
          <w:szCs w:val="23"/>
        </w:rPr>
        <w:t xml:space="preserve">омиссии по соблюдению требований к должностному поведению лиц, замещающих муниципальные должности в 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Совете народных депутатов Россошанского муниципального района</w:t>
      </w:r>
      <w:r>
        <w:rPr>
          <w:rFonts w:ascii="Times New Roman" w:hAnsi="Times New Roman"/>
          <w:sz w:val="23"/>
          <w:szCs w:val="23"/>
        </w:rPr>
        <w:t>, главы администрации Россошанского муниципального района и урегулированию конфликта интересов»</w:t>
      </w:r>
    </w:p>
    <w:p w14:paraId="2408D9F5" w14:textId="77777777" w:rsidR="00E72F18" w:rsidRDefault="00E72F18" w:rsidP="00E72F1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14:paraId="029E4D45" w14:textId="1457475C" w:rsidR="00E72F18" w:rsidRDefault="00E72F18" w:rsidP="00E72F1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>В соответствии с решением сессии Совета народных депутатов от</w:t>
      </w:r>
      <w:r>
        <w:rPr>
          <w:rFonts w:ascii="Times New Roman" w:eastAsia="Times New Roman" w:hAnsi="Times New Roman"/>
          <w:b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24.10.2018 г. № 20  «О</w:t>
      </w:r>
      <w:r>
        <w:rPr>
          <w:rFonts w:ascii="Times New Roman" w:eastAsia="Times New Roman" w:hAnsi="Times New Roman"/>
          <w:bCs/>
          <w:kern w:val="28"/>
          <w:sz w:val="23"/>
          <w:szCs w:val="23"/>
          <w:lang w:eastAsia="ru-RU"/>
        </w:rPr>
        <w:t xml:space="preserve">б утверждении </w:t>
      </w:r>
      <w:r>
        <w:rPr>
          <w:rFonts w:ascii="Times New Roman" w:hAnsi="Times New Roman"/>
          <w:sz w:val="23"/>
          <w:szCs w:val="23"/>
        </w:rPr>
        <w:t>Положения о  комиссии по соблюдению требований к должностному поведению лиц, замещающих муниципальные должности в Совете народных депутатов Россошанского муниципального района, в Ревизионной комиссии Россошанского муниципального района, главы администрации Россошанского муниципального района и урегулированию конфликта интересов», в связи с решением сессии Совета народных депутатов Россошанского муниципального района от 27.07.2022 г. №</w:t>
      </w:r>
      <w:r>
        <w:rPr>
          <w:rFonts w:ascii="Times New Roman" w:hAnsi="Times New Roman"/>
          <w:sz w:val="23"/>
          <w:szCs w:val="23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3"/>
          <w:szCs w:val="23"/>
        </w:rPr>
        <w:t>277</w:t>
      </w:r>
      <w:r>
        <w:rPr>
          <w:rFonts w:ascii="Times New Roman" w:hAnsi="Times New Roman"/>
          <w:sz w:val="23"/>
          <w:szCs w:val="23"/>
        </w:rPr>
        <w:t xml:space="preserve"> «</w:t>
      </w:r>
      <w:r>
        <w:rPr>
          <w:rFonts w:ascii="Times New Roman" w:hAnsi="Times New Roman"/>
          <w:bCs/>
          <w:kern w:val="28"/>
          <w:sz w:val="24"/>
          <w:szCs w:val="24"/>
        </w:rPr>
        <w:t>О досрочном прекращении полномочий депутата Совета народных депутатов Россошанского муниципального района по единому избирательному округу в границах Россошанского муниципального района от КПРФ Филимонова Н.Г.</w:t>
      </w:r>
      <w:r>
        <w:rPr>
          <w:rFonts w:ascii="Times New Roman" w:hAnsi="Times New Roman"/>
          <w:sz w:val="23"/>
          <w:szCs w:val="23"/>
        </w:rPr>
        <w:t xml:space="preserve">» 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Совет народных депутатов Россошанского муниципального района</w:t>
      </w:r>
    </w:p>
    <w:p w14:paraId="0E070B90" w14:textId="77777777" w:rsidR="00E72F18" w:rsidRDefault="00E72F18" w:rsidP="00E72F1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3F534F55" w14:textId="77777777" w:rsidR="00E72F18" w:rsidRDefault="00E72F18" w:rsidP="00E72F18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>РЕШИЛ:</w:t>
      </w:r>
    </w:p>
    <w:p w14:paraId="7A174D50" w14:textId="77777777" w:rsidR="00E72F18" w:rsidRDefault="00E72F18" w:rsidP="00E72F18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6AFDE34E" w14:textId="77777777" w:rsidR="00E72F18" w:rsidRDefault="00E72F18" w:rsidP="00E72F18">
      <w:pPr>
        <w:numPr>
          <w:ilvl w:val="0"/>
          <w:numId w:val="1"/>
        </w:numPr>
        <w:tabs>
          <w:tab w:val="num" w:pos="284"/>
        </w:tabs>
        <w:spacing w:after="0" w:line="240" w:lineRule="atLeast"/>
        <w:ind w:left="284" w:hanging="284"/>
        <w:contextualSpacing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Внести изменения </w:t>
      </w:r>
      <w:r>
        <w:rPr>
          <w:rFonts w:ascii="Times New Roman" w:eastAsia="Times New Roman" w:hAnsi="Times New Roman"/>
          <w:bCs/>
          <w:kern w:val="28"/>
          <w:sz w:val="23"/>
          <w:szCs w:val="23"/>
          <w:lang w:eastAsia="ru-RU"/>
        </w:rPr>
        <w:t>в решение сессии Совета народных депутатов Россошанского муниципального района от 24.10.2018 г. № 21 «Об утверждении К</w:t>
      </w:r>
      <w:r>
        <w:rPr>
          <w:rFonts w:ascii="Times New Roman" w:hAnsi="Times New Roman"/>
          <w:sz w:val="23"/>
          <w:szCs w:val="23"/>
        </w:rPr>
        <w:t xml:space="preserve">омиссии по соблюдению требований к должностному поведению лиц, замещающих муниципальные должности в 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Совете народных депутатов Россошанского муниципального района</w:t>
      </w:r>
      <w:r>
        <w:rPr>
          <w:rFonts w:ascii="Times New Roman" w:hAnsi="Times New Roman"/>
          <w:sz w:val="23"/>
          <w:szCs w:val="23"/>
        </w:rPr>
        <w:t>, главы администрации Россошанского муниципального района и урегулированию конфликта интересов»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:</w:t>
      </w:r>
    </w:p>
    <w:p w14:paraId="2906213F" w14:textId="77777777" w:rsidR="00E72F18" w:rsidRDefault="00E72F18" w:rsidP="00E72F18">
      <w:pPr>
        <w:numPr>
          <w:ilvl w:val="1"/>
          <w:numId w:val="1"/>
        </w:numPr>
        <w:spacing w:after="0" w:line="240" w:lineRule="atLeast"/>
        <w:contextualSpacing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п. 3.8. </w:t>
      </w:r>
      <w:r>
        <w:rPr>
          <w:rFonts w:ascii="Times New Roman" w:eastAsia="Times New Roman" w:hAnsi="Times New Roman"/>
          <w:bCs/>
          <w:kern w:val="28"/>
          <w:sz w:val="23"/>
          <w:szCs w:val="23"/>
          <w:lang w:eastAsia="ru-RU"/>
        </w:rPr>
        <w:t>решения сессии Совета народных депутатов Россошанского муниципального района от 24.10.2018 г. № 21 «Об утверждении К</w:t>
      </w:r>
      <w:r>
        <w:rPr>
          <w:rFonts w:ascii="Times New Roman" w:hAnsi="Times New Roman"/>
          <w:sz w:val="23"/>
          <w:szCs w:val="23"/>
        </w:rPr>
        <w:t xml:space="preserve">омиссии по соблюдению требований к должностному поведению лиц, замещающих муниципальные должности в 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Совете народных депутатов Россошанского муниципального района</w:t>
      </w:r>
      <w:r>
        <w:rPr>
          <w:rFonts w:ascii="Times New Roman" w:hAnsi="Times New Roman"/>
          <w:sz w:val="23"/>
          <w:szCs w:val="23"/>
        </w:rPr>
        <w:t>, главы администрации Россошанского муниципального района и урегулированию конфликта интересов» изложить в следующей редакции: «3.8. Толстун Сергей Владимирович – депутат Совета народных депутатов Россошанского муниципального района, представитель КПРФ».</w:t>
      </w:r>
    </w:p>
    <w:p w14:paraId="6B3635BE" w14:textId="77777777" w:rsidR="00E72F18" w:rsidRDefault="00E72F18" w:rsidP="00E72F18">
      <w:pPr>
        <w:pStyle w:val="ConsNormal"/>
        <w:widowControl/>
        <w:numPr>
          <w:ilvl w:val="0"/>
          <w:numId w:val="1"/>
        </w:numPr>
        <w:tabs>
          <w:tab w:val="num" w:pos="284"/>
          <w:tab w:val="left" w:pos="709"/>
        </w:tabs>
        <w:spacing w:line="240" w:lineRule="atLeast"/>
        <w:ind w:left="284" w:hanging="284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Опубликовать настоящее решение в официальном вестнике газеты «Россошанский курьер» и разместить на официальном сайте Совета народных депутатов Россошанского муниципального района в сети «Интернет».</w:t>
      </w:r>
    </w:p>
    <w:p w14:paraId="19B89B48" w14:textId="77777777" w:rsidR="00E72F18" w:rsidRDefault="00E72F18" w:rsidP="00E72F18">
      <w:pPr>
        <w:numPr>
          <w:ilvl w:val="0"/>
          <w:numId w:val="1"/>
        </w:numPr>
        <w:tabs>
          <w:tab w:val="left" w:pos="-1620"/>
          <w:tab w:val="left" w:pos="-540"/>
          <w:tab w:val="left" w:pos="-180"/>
          <w:tab w:val="left" w:pos="142"/>
          <w:tab w:val="num" w:pos="284"/>
        </w:tabs>
        <w:spacing w:after="0" w:line="240" w:lineRule="atLeast"/>
        <w:ind w:left="426" w:hanging="426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Настоящее решение вступает в законную силу со дня его официального опубликования.</w:t>
      </w:r>
    </w:p>
    <w:p w14:paraId="5A29EA4D" w14:textId="77777777" w:rsidR="00E72F18" w:rsidRDefault="00E72F18" w:rsidP="00E72F18">
      <w:pPr>
        <w:pStyle w:val="ConsPlusNormal"/>
        <w:numPr>
          <w:ilvl w:val="0"/>
          <w:numId w:val="1"/>
        </w:numPr>
        <w:tabs>
          <w:tab w:val="num" w:pos="284"/>
        </w:tabs>
        <w:spacing w:line="240" w:lineRule="atLeast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Контроль за исполнением настоящего решения возложить на главу Россошанского муниципального района </w:t>
      </w:r>
      <w:proofErr w:type="spellStart"/>
      <w:r>
        <w:rPr>
          <w:rFonts w:ascii="Times New Roman" w:hAnsi="Times New Roman" w:cs="Times New Roman"/>
          <w:sz w:val="23"/>
          <w:szCs w:val="23"/>
        </w:rPr>
        <w:t>Сисюка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В.М.</w:t>
      </w:r>
    </w:p>
    <w:p w14:paraId="150E8150" w14:textId="77777777" w:rsidR="00E72F18" w:rsidRDefault="00E72F18" w:rsidP="00E72F18">
      <w:pPr>
        <w:pStyle w:val="ConsPlusNormal"/>
        <w:ind w:left="765"/>
        <w:jc w:val="both"/>
        <w:rPr>
          <w:rFonts w:ascii="Times New Roman" w:hAnsi="Times New Roman" w:cs="Times New Roman"/>
          <w:sz w:val="23"/>
          <w:szCs w:val="23"/>
        </w:rPr>
      </w:pPr>
    </w:p>
    <w:p w14:paraId="68839EC5" w14:textId="77777777" w:rsidR="00E72F18" w:rsidRDefault="00E72F18" w:rsidP="00E72F18">
      <w:pPr>
        <w:pStyle w:val="a3"/>
        <w:spacing w:before="0" w:beforeAutospacing="0" w:after="0" w:afterAutospacing="0"/>
        <w:ind w:right="-284"/>
        <w:rPr>
          <w:sz w:val="23"/>
          <w:szCs w:val="23"/>
        </w:rPr>
      </w:pPr>
      <w:r>
        <w:rPr>
          <w:sz w:val="23"/>
          <w:szCs w:val="23"/>
        </w:rPr>
        <w:t xml:space="preserve">Глава Россошанского </w:t>
      </w:r>
    </w:p>
    <w:p w14:paraId="1C6EDB10" w14:textId="77777777" w:rsidR="00E72F18" w:rsidRDefault="00E72F18" w:rsidP="00E72F18">
      <w:pPr>
        <w:pStyle w:val="a3"/>
        <w:spacing w:before="0" w:beforeAutospacing="0" w:after="0" w:afterAutospacing="0"/>
        <w:ind w:right="-284"/>
        <w:rPr>
          <w:sz w:val="23"/>
          <w:szCs w:val="23"/>
        </w:rPr>
      </w:pPr>
      <w:r>
        <w:rPr>
          <w:sz w:val="23"/>
          <w:szCs w:val="23"/>
        </w:rPr>
        <w:t>муниципального района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                                                                   В.М. </w:t>
      </w:r>
      <w:proofErr w:type="spellStart"/>
      <w:r>
        <w:rPr>
          <w:sz w:val="23"/>
          <w:szCs w:val="23"/>
        </w:rPr>
        <w:t>Сисюк</w:t>
      </w:r>
      <w:proofErr w:type="spellEnd"/>
    </w:p>
    <w:p w14:paraId="656F34D5" w14:textId="77777777" w:rsidR="00260C0B" w:rsidRDefault="00260C0B"/>
    <w:sectPr w:rsidR="00260C0B" w:rsidSect="00E72F18">
      <w:pgSz w:w="11906" w:h="16838"/>
      <w:pgMar w:top="568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407ECD"/>
    <w:multiLevelType w:val="multilevel"/>
    <w:tmpl w:val="484AB820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CDF"/>
    <w:rsid w:val="00260C0B"/>
    <w:rsid w:val="00492CDF"/>
    <w:rsid w:val="00E7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17628"/>
  <w15:chartTrackingRefBased/>
  <w15:docId w15:val="{B35A14A7-68D7-4EC8-ADED-2AD7F18AA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2F18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72F1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2F18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customStyle="1" w:styleId="ConsPlusNormal">
    <w:name w:val="ConsPlusNormal"/>
    <w:rsid w:val="00E72F1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Normal">
    <w:name w:val="ConsNormal"/>
    <w:rsid w:val="00E72F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72F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0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2472</Characters>
  <Application>Microsoft Office Word</Application>
  <DocSecurity>0</DocSecurity>
  <Lines>20</Lines>
  <Paragraphs>5</Paragraphs>
  <ScaleCrop>false</ScaleCrop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2022-07-26T10:19:00Z</dcterms:created>
  <dcterms:modified xsi:type="dcterms:W3CDTF">2022-07-26T10:20:00Z</dcterms:modified>
</cp:coreProperties>
</file>