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C396" w14:textId="77777777" w:rsidR="0018240C" w:rsidRDefault="0018240C" w:rsidP="0018240C">
      <w:pPr>
        <w:overflowPunct w:val="0"/>
        <w:autoSpaceDE w:val="0"/>
        <w:autoSpaceDN w:val="0"/>
        <w:adjustRightInd w:val="0"/>
        <w:ind w:left="360"/>
        <w:jc w:val="center"/>
      </w:pPr>
    </w:p>
    <w:p w14:paraId="2F660365" w14:textId="700798EF" w:rsidR="0018240C" w:rsidRDefault="0018240C" w:rsidP="0018240C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A5A8AFC" wp14:editId="740B494A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D127A" w14:textId="77777777" w:rsidR="0018240C" w:rsidRDefault="0018240C" w:rsidP="0018240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5FDADBE3" w14:textId="77777777" w:rsidR="0018240C" w:rsidRDefault="0018240C" w:rsidP="0018240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6A32802F" w14:textId="77777777" w:rsidR="0018240C" w:rsidRDefault="0018240C" w:rsidP="0018240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2E6C7A6B" w14:textId="77777777" w:rsidR="0018240C" w:rsidRDefault="0018240C" w:rsidP="0018240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2A13191" w14:textId="77777777" w:rsidR="0018240C" w:rsidRDefault="0018240C" w:rsidP="0018240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4CF74138" w14:textId="77777777" w:rsidR="0018240C" w:rsidRDefault="0018240C" w:rsidP="0018240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21 сессии  </w:t>
      </w:r>
    </w:p>
    <w:p w14:paraId="448DEE5D" w14:textId="77777777" w:rsidR="0018240C" w:rsidRDefault="0018240C" w:rsidP="0018240C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13FE4AA4" w14:textId="1219EA5A" w:rsidR="0018240C" w:rsidRPr="008E5374" w:rsidRDefault="0018240C" w:rsidP="0018240C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от </w:t>
      </w:r>
      <w:r w:rsidR="00073436">
        <w:rPr>
          <w:sz w:val="28"/>
        </w:rPr>
        <w:t>23 декабря</w:t>
      </w:r>
      <w:r>
        <w:rPr>
          <w:sz w:val="28"/>
        </w:rPr>
        <w:t xml:space="preserve"> 2020 года   № </w:t>
      </w:r>
      <w:r w:rsidR="00073436">
        <w:rPr>
          <w:sz w:val="28"/>
        </w:rPr>
        <w:t>17</w:t>
      </w:r>
      <w:r w:rsidR="00907920" w:rsidRPr="008E5374">
        <w:rPr>
          <w:sz w:val="28"/>
        </w:rPr>
        <w:t>3</w:t>
      </w:r>
    </w:p>
    <w:p w14:paraId="1D823BCA" w14:textId="65981175" w:rsidR="0018240C" w:rsidRPr="00B4170A" w:rsidRDefault="0018240C" w:rsidP="0018240C">
      <w:pPr>
        <w:overflowPunct w:val="0"/>
        <w:autoSpaceDE w:val="0"/>
        <w:autoSpaceDN w:val="0"/>
        <w:adjustRightInd w:val="0"/>
      </w:pPr>
      <w:r>
        <w:t xml:space="preserve">                       </w:t>
      </w:r>
      <w:r w:rsidR="00073436">
        <w:t xml:space="preserve">  </w:t>
      </w:r>
      <w:r>
        <w:t xml:space="preserve"> </w:t>
      </w:r>
      <w:proofErr w:type="spellStart"/>
      <w:r>
        <w:t>г.Россошь</w:t>
      </w:r>
      <w:proofErr w:type="spellEnd"/>
    </w:p>
    <w:p w14:paraId="283C6F6E" w14:textId="77777777" w:rsidR="0018240C" w:rsidRDefault="0018240C" w:rsidP="0018240C">
      <w:pPr>
        <w:overflowPunct w:val="0"/>
        <w:autoSpaceDE w:val="0"/>
        <w:autoSpaceDN w:val="0"/>
        <w:adjustRightInd w:val="0"/>
        <w:jc w:val="center"/>
      </w:pPr>
    </w:p>
    <w:p w14:paraId="318B8788" w14:textId="77777777" w:rsidR="0018240C" w:rsidRDefault="0018240C" w:rsidP="0018240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50DB4B91" w14:textId="77777777" w:rsidR="0018240C" w:rsidRDefault="0018240C" w:rsidP="0018240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07EEC761" w14:textId="77777777" w:rsidR="0018240C" w:rsidRDefault="0018240C" w:rsidP="0018240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1 квартал </w:t>
      </w:r>
    </w:p>
    <w:p w14:paraId="6E639593" w14:textId="77777777" w:rsidR="0018240C" w:rsidRDefault="0018240C" w:rsidP="0018240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2021 года</w:t>
      </w:r>
    </w:p>
    <w:p w14:paraId="7D6E1139" w14:textId="77777777" w:rsidR="0018240C" w:rsidRDefault="0018240C" w:rsidP="0018240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297BC69" w14:textId="77777777" w:rsidR="0018240C" w:rsidRDefault="0018240C" w:rsidP="001824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1223AFA3" w14:textId="77777777" w:rsidR="0018240C" w:rsidRDefault="0018240C" w:rsidP="0018240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E15A920" w14:textId="77777777" w:rsidR="0018240C" w:rsidRDefault="0018240C" w:rsidP="0018240C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0062836" w14:textId="77777777" w:rsidR="0018240C" w:rsidRDefault="0018240C" w:rsidP="0018240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27417590" w14:textId="77777777" w:rsidR="0018240C" w:rsidRDefault="0018240C" w:rsidP="0018240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1 квартал 2021 года утвердить согласно приложению.</w:t>
      </w:r>
    </w:p>
    <w:p w14:paraId="1547D5E7" w14:textId="77777777" w:rsidR="0018240C" w:rsidRDefault="0018240C" w:rsidP="0018240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7FE5C86B" w14:textId="77777777" w:rsidR="0018240C" w:rsidRDefault="0018240C" w:rsidP="001824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46B858" w14:textId="77777777" w:rsidR="0018240C" w:rsidRDefault="0018240C" w:rsidP="001824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1ACB08" w14:textId="77777777" w:rsidR="0018240C" w:rsidRPr="00B37ACF" w:rsidRDefault="0018240C" w:rsidP="001824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EBBB2F" w14:textId="77777777" w:rsidR="0018240C" w:rsidRPr="00B37ACF" w:rsidRDefault="0018240C" w:rsidP="001824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78ECA5" w14:textId="77777777" w:rsidR="0018240C" w:rsidRDefault="0018240C" w:rsidP="0018240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7F1B1F00" w14:textId="11C1F32D" w:rsidR="0018240C" w:rsidRDefault="0018240C" w:rsidP="0018240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4E813185" w14:textId="77777777" w:rsidR="0018240C" w:rsidRPr="00B37ACF" w:rsidRDefault="0018240C" w:rsidP="0018240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559228" w14:textId="77777777" w:rsidR="0018240C" w:rsidRDefault="0018240C" w:rsidP="0018240C">
      <w:pPr>
        <w:ind w:left="5760"/>
      </w:pPr>
    </w:p>
    <w:p w14:paraId="66D4F660" w14:textId="77777777" w:rsidR="0018240C" w:rsidRDefault="0018240C" w:rsidP="0018240C">
      <w:pPr>
        <w:ind w:left="5760"/>
      </w:pPr>
    </w:p>
    <w:p w14:paraId="12FCA5A8" w14:textId="77777777" w:rsidR="0018240C" w:rsidRDefault="0018240C" w:rsidP="0018240C">
      <w:pPr>
        <w:ind w:left="5760"/>
      </w:pPr>
    </w:p>
    <w:p w14:paraId="016BDD46" w14:textId="77777777" w:rsidR="0018240C" w:rsidRDefault="0018240C" w:rsidP="0018240C">
      <w:pPr>
        <w:ind w:left="5760"/>
      </w:pPr>
    </w:p>
    <w:p w14:paraId="22148599" w14:textId="77777777" w:rsidR="0018240C" w:rsidRDefault="0018240C" w:rsidP="0018240C">
      <w:pPr>
        <w:ind w:left="5760"/>
      </w:pPr>
    </w:p>
    <w:p w14:paraId="0855F6C8" w14:textId="77777777" w:rsidR="0018240C" w:rsidRDefault="0018240C" w:rsidP="0018240C">
      <w:pPr>
        <w:ind w:left="5760"/>
      </w:pPr>
    </w:p>
    <w:p w14:paraId="64E91E79" w14:textId="77777777" w:rsidR="0018240C" w:rsidRDefault="0018240C" w:rsidP="0018240C">
      <w:pPr>
        <w:ind w:left="5760"/>
      </w:pPr>
    </w:p>
    <w:p w14:paraId="5E42F8E9" w14:textId="77777777" w:rsidR="0018240C" w:rsidRDefault="0018240C" w:rsidP="0018240C">
      <w:pPr>
        <w:ind w:left="5760"/>
      </w:pPr>
    </w:p>
    <w:p w14:paraId="4EF5FBE4" w14:textId="0F2A22B5" w:rsidR="0018240C" w:rsidRDefault="0018240C" w:rsidP="0018240C"/>
    <w:p w14:paraId="5E822EF4" w14:textId="4EAEF421" w:rsidR="0018240C" w:rsidRDefault="0018240C" w:rsidP="0018240C"/>
    <w:p w14:paraId="28D865B7" w14:textId="10C2DB26" w:rsidR="0018240C" w:rsidRDefault="0018240C" w:rsidP="0018240C"/>
    <w:p w14:paraId="1E5E0717" w14:textId="4DB8C0F0" w:rsidR="0018240C" w:rsidRDefault="0018240C" w:rsidP="0018240C"/>
    <w:p w14:paraId="43CEA87B" w14:textId="77777777" w:rsidR="0018240C" w:rsidRDefault="0018240C" w:rsidP="0018240C"/>
    <w:p w14:paraId="53B453F6" w14:textId="77777777" w:rsidR="0018240C" w:rsidRDefault="0018240C" w:rsidP="0018240C"/>
    <w:p w14:paraId="73C722AE" w14:textId="77777777" w:rsidR="0018240C" w:rsidRPr="009D5D06" w:rsidRDefault="0018240C" w:rsidP="0018240C"/>
    <w:p w14:paraId="4DCD2B0D" w14:textId="77777777" w:rsidR="0018240C" w:rsidRPr="005D4C73" w:rsidRDefault="0018240C" w:rsidP="0018240C">
      <w:pPr>
        <w:ind w:left="5670"/>
        <w:rPr>
          <w:sz w:val="22"/>
          <w:szCs w:val="22"/>
        </w:rPr>
      </w:pPr>
      <w:r w:rsidRPr="005D4C73">
        <w:rPr>
          <w:sz w:val="22"/>
          <w:szCs w:val="22"/>
        </w:rPr>
        <w:lastRenderedPageBreak/>
        <w:t>Приложение</w:t>
      </w:r>
    </w:p>
    <w:p w14:paraId="52F967AA" w14:textId="77777777" w:rsidR="0018240C" w:rsidRPr="005D4C73" w:rsidRDefault="0018240C" w:rsidP="0018240C">
      <w:pPr>
        <w:ind w:left="5670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450ACBB6" w14:textId="1D62F6D6" w:rsidR="0018240C" w:rsidRPr="005D4C73" w:rsidRDefault="0018240C" w:rsidP="0018240C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73436">
        <w:rPr>
          <w:sz w:val="22"/>
          <w:szCs w:val="22"/>
        </w:rPr>
        <w:t>23.12.</w:t>
      </w:r>
      <w:r>
        <w:rPr>
          <w:sz w:val="22"/>
          <w:szCs w:val="22"/>
        </w:rPr>
        <w:t>202</w:t>
      </w:r>
      <w:r w:rsidR="008E5374">
        <w:rPr>
          <w:sz w:val="22"/>
          <w:szCs w:val="22"/>
        </w:rPr>
        <w:t>0</w:t>
      </w:r>
      <w:bookmarkStart w:id="0" w:name="_GoBack"/>
      <w:bookmarkEnd w:id="0"/>
      <w:r w:rsidRPr="005D4C73">
        <w:rPr>
          <w:sz w:val="22"/>
          <w:szCs w:val="22"/>
        </w:rPr>
        <w:t xml:space="preserve"> года  № </w:t>
      </w:r>
      <w:r w:rsidR="00073436">
        <w:rPr>
          <w:sz w:val="22"/>
          <w:szCs w:val="22"/>
        </w:rPr>
        <w:t>17</w:t>
      </w:r>
      <w:r w:rsidR="00907920">
        <w:rPr>
          <w:sz w:val="22"/>
          <w:szCs w:val="22"/>
          <w:lang w:val="en-US"/>
        </w:rPr>
        <w:t>3</w:t>
      </w:r>
      <w:r w:rsidRPr="005D4C73">
        <w:rPr>
          <w:sz w:val="22"/>
          <w:szCs w:val="22"/>
        </w:rPr>
        <w:t xml:space="preserve">    </w:t>
      </w:r>
    </w:p>
    <w:p w14:paraId="4A35CE9F" w14:textId="77777777" w:rsidR="0018240C" w:rsidRPr="003E77D1" w:rsidRDefault="0018240C" w:rsidP="0018240C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14:paraId="0D448ADF" w14:textId="77777777" w:rsidR="0018240C" w:rsidRPr="00B6587E" w:rsidRDefault="0018240C" w:rsidP="0018240C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19905013" w14:textId="77777777" w:rsidR="0018240C" w:rsidRDefault="0018240C" w:rsidP="0018240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505CB22E" w14:textId="77777777" w:rsidR="0018240C" w:rsidRDefault="0018240C" w:rsidP="0018240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1 квартал 2021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0F2C8148" w14:textId="77777777" w:rsidR="0018240C" w:rsidRPr="00E96E4E" w:rsidRDefault="0018240C" w:rsidP="0018240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599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168"/>
        <w:gridCol w:w="127"/>
        <w:gridCol w:w="953"/>
        <w:gridCol w:w="27"/>
        <w:gridCol w:w="3210"/>
        <w:gridCol w:w="27"/>
        <w:gridCol w:w="700"/>
        <w:gridCol w:w="27"/>
      </w:tblGrid>
      <w:tr w:rsidR="0018240C" w:rsidRPr="00B6587E" w14:paraId="2EC3390E" w14:textId="77777777" w:rsidTr="0018240C">
        <w:trPr>
          <w:gridAfter w:val="1"/>
          <w:wAfter w:w="27" w:type="dxa"/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5038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3C7F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5C4FD144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04BA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 xml:space="preserve">Дата </w:t>
            </w:r>
            <w:r w:rsidRPr="00B6587E">
              <w:rPr>
                <w:bCs/>
                <w:color w:val="000000"/>
                <w:spacing w:val="-8"/>
                <w:w w:val="105"/>
              </w:rPr>
              <w:t>проведен.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4A68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6EA954EA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8CBE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7"/>
                <w:w w:val="104"/>
              </w:rPr>
              <w:t>Приме</w:t>
            </w:r>
            <w:r w:rsidRPr="00B6587E">
              <w:rPr>
                <w:bCs/>
                <w:color w:val="000000"/>
                <w:spacing w:val="-17"/>
                <w:w w:val="104"/>
              </w:rPr>
              <w:softHyphen/>
            </w:r>
            <w:r w:rsidRPr="00B6587E">
              <w:rPr>
                <w:bCs/>
                <w:color w:val="000000"/>
                <w:w w:val="104"/>
              </w:rPr>
              <w:t>чания</w:t>
            </w:r>
          </w:p>
        </w:tc>
      </w:tr>
      <w:tr w:rsidR="0018240C" w:rsidRPr="00B6587E" w14:paraId="509A36A8" w14:textId="77777777" w:rsidTr="0018240C">
        <w:trPr>
          <w:trHeight w:val="278"/>
        </w:trPr>
        <w:tc>
          <w:tcPr>
            <w:tcW w:w="10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D662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587E">
              <w:rPr>
                <w:b/>
                <w:bCs/>
                <w:color w:val="000000"/>
                <w:lang w:val="en-US"/>
              </w:rPr>
              <w:t>I</w:t>
            </w:r>
            <w:r w:rsidRPr="00B6587E">
              <w:rPr>
                <w:b/>
                <w:bCs/>
                <w:color w:val="000000"/>
              </w:rPr>
              <w:t>. Вопросы для рассмотрения на сессии</w:t>
            </w:r>
          </w:p>
        </w:tc>
      </w:tr>
      <w:tr w:rsidR="0018240C" w:rsidRPr="00B6587E" w14:paraId="367259A4" w14:textId="77777777" w:rsidTr="0018240C">
        <w:trPr>
          <w:gridAfter w:val="1"/>
          <w:wAfter w:w="27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FA8B1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76A17" w14:textId="77777777" w:rsidR="0018240C" w:rsidRPr="009C6DC0" w:rsidRDefault="0018240C" w:rsidP="00D73659">
            <w:pPr>
              <w:ind w:right="6"/>
            </w:pPr>
            <w:proofErr w:type="gramStart"/>
            <w:r w:rsidRPr="009C6DC0">
              <w:t>Об  отчёте</w:t>
            </w:r>
            <w:proofErr w:type="gramEnd"/>
            <w:r w:rsidRPr="009C6DC0">
              <w:t xml:space="preserve">  главы</w:t>
            </w:r>
            <w:r>
              <w:t xml:space="preserve"> </w:t>
            </w:r>
            <w:r w:rsidRPr="009C6DC0">
              <w:t>администрации Россошанского муниципального района  о  результатах своей  деятельности и деятел</w:t>
            </w:r>
            <w:r>
              <w:t>ь</w:t>
            </w:r>
            <w:r w:rsidRPr="009C6DC0">
              <w:t>ности администрации Россошанского муниципального  района  за  20</w:t>
            </w:r>
            <w:r>
              <w:t>20</w:t>
            </w:r>
            <w:r w:rsidRPr="009C6DC0">
              <w:t xml:space="preserve"> 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DBB63" w14:textId="77777777" w:rsidR="0018240C" w:rsidRPr="00884912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72EAA64B" w14:textId="77777777" w:rsidR="0018240C" w:rsidRPr="00884912" w:rsidRDefault="0018240C" w:rsidP="00D73659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8994" w14:textId="77777777" w:rsidR="0018240C" w:rsidRPr="00884912" w:rsidRDefault="0018240C" w:rsidP="00D73659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Мишанков</w:t>
            </w:r>
            <w:proofErr w:type="spellEnd"/>
            <w:r>
              <w:rPr>
                <w:bCs/>
              </w:rPr>
              <w:t xml:space="preserve"> Ю.В. - г</w:t>
            </w:r>
            <w:r w:rsidRPr="00884912">
              <w:rPr>
                <w:bCs/>
              </w:rPr>
              <w:t>лава администрации Россошанского муниципального района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AFD5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7C4D68B8" w14:textId="77777777" w:rsidTr="0018240C">
        <w:trPr>
          <w:gridAfter w:val="1"/>
          <w:wAfter w:w="27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5CB8F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BF04C5" w14:textId="77777777" w:rsidR="0018240C" w:rsidRPr="00884912" w:rsidRDefault="0018240C" w:rsidP="00D73659">
            <w:pPr>
              <w:ind w:right="34"/>
              <w:rPr>
                <w:bCs/>
              </w:rPr>
            </w:pPr>
            <w:r w:rsidRPr="00884912">
              <w:rPr>
                <w:bCs/>
              </w:rPr>
              <w:t>Отчёт главы Россошанского муниципального района о результатах своей деятельности в 20</w:t>
            </w:r>
            <w:r>
              <w:rPr>
                <w:bCs/>
              </w:rPr>
              <w:t>20</w:t>
            </w:r>
            <w:r w:rsidRPr="00884912">
              <w:rPr>
                <w:bCs/>
              </w:rPr>
              <w:t xml:space="preserve"> году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6A88C" w14:textId="77777777" w:rsidR="0018240C" w:rsidRPr="00A25564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D86D" w14:textId="77777777" w:rsidR="0018240C" w:rsidRPr="00884912" w:rsidRDefault="0018240C" w:rsidP="00D73659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Сисюк</w:t>
            </w:r>
            <w:proofErr w:type="spellEnd"/>
            <w:r>
              <w:rPr>
                <w:bCs/>
              </w:rPr>
              <w:t xml:space="preserve"> В.М. - г</w:t>
            </w:r>
            <w:r w:rsidRPr="00884912">
              <w:rPr>
                <w:bCs/>
              </w:rPr>
              <w:t>лава Россошанского муниципального района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B812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06092EAE" w14:textId="77777777" w:rsidTr="0018240C">
        <w:trPr>
          <w:gridAfter w:val="1"/>
          <w:wAfter w:w="27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76769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06F7B1" w14:textId="77777777" w:rsidR="0018240C" w:rsidRPr="00884912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О внесении изменений и дополнений в Устав Россошанского муниципального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92541" w14:textId="77777777" w:rsidR="0018240C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144B" w14:textId="77777777" w:rsidR="0018240C" w:rsidRPr="00884912" w:rsidRDefault="0018240C" w:rsidP="00D73659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Ревина</w:t>
            </w:r>
            <w:proofErr w:type="spellEnd"/>
            <w:r>
              <w:rPr>
                <w:bCs/>
              </w:rPr>
              <w:t xml:space="preserve"> Н.П. - з</w:t>
            </w:r>
            <w:r w:rsidRPr="00884912">
              <w:rPr>
                <w:bCs/>
              </w:rPr>
              <w:t>аместитель председателя Совета народных депутатов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4762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112DCDB5" w14:textId="77777777" w:rsidTr="0018240C">
        <w:trPr>
          <w:trHeight w:val="446"/>
        </w:trPr>
        <w:tc>
          <w:tcPr>
            <w:tcW w:w="10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85E8" w14:textId="14CBC4AD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6587E">
              <w:rPr>
                <w:b/>
                <w:bCs/>
                <w:color w:val="000000"/>
                <w:w w:val="101"/>
                <w:lang w:val="en-US"/>
              </w:rPr>
              <w:t>II</w:t>
            </w:r>
            <w:r>
              <w:rPr>
                <w:b/>
                <w:bCs/>
                <w:color w:val="000000"/>
                <w:w w:val="101"/>
              </w:rPr>
              <w:t>.</w:t>
            </w:r>
            <w:r w:rsidRPr="00B6587E">
              <w:rPr>
                <w:b/>
                <w:bCs/>
                <w:color w:val="000000"/>
                <w:w w:val="101"/>
              </w:rPr>
              <w:t xml:space="preserve"> Вопросы для рассмотрения на заседаниях постоянных комиссий</w:t>
            </w:r>
          </w:p>
        </w:tc>
      </w:tr>
      <w:tr w:rsidR="0018240C" w:rsidRPr="00B6587E" w14:paraId="5A7C64C5" w14:textId="77777777" w:rsidTr="0018240C">
        <w:trPr>
          <w:trHeight w:val="407"/>
        </w:trPr>
        <w:tc>
          <w:tcPr>
            <w:tcW w:w="10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439D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587E">
              <w:rPr>
                <w:b/>
              </w:rPr>
              <w:t>а) по бюджету, налогам и финансовой деятельности</w:t>
            </w:r>
          </w:p>
          <w:p w14:paraId="20E3B3FB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8240C" w:rsidRPr="00B6587E" w14:paraId="632D42C7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C96F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6587E">
              <w:rPr>
                <w:color w:val="000000"/>
              </w:rPr>
              <w:t>1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886E" w14:textId="77777777" w:rsidR="0018240C" w:rsidRPr="00884912" w:rsidRDefault="0018240C" w:rsidP="00D73659">
            <w:pPr>
              <w:ind w:right="34"/>
              <w:rPr>
                <w:bCs/>
              </w:rPr>
            </w:pPr>
            <w:r w:rsidRPr="00884912">
              <w:rPr>
                <w:bCs/>
              </w:rPr>
              <w:t>Отчёт о работе Ревизионной комиссии Россошанского муниципального района за 20</w:t>
            </w:r>
            <w:r>
              <w:rPr>
                <w:bCs/>
              </w:rPr>
              <w:t>20</w:t>
            </w:r>
            <w:r w:rsidRPr="00884912">
              <w:rPr>
                <w:bCs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CD63" w14:textId="77777777" w:rsidR="0018240C" w:rsidRPr="00501F05" w:rsidRDefault="0018240C" w:rsidP="00D73659">
            <w:pPr>
              <w:ind w:right="33"/>
              <w:jc w:val="center"/>
            </w:pPr>
            <w:r>
              <w:t>февраль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183F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t>Еремеева Н.Н. - председатель Ревизионной комиссии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F516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48ADDCA9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BAD0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6587E">
              <w:rPr>
                <w:color w:val="000000"/>
              </w:rPr>
              <w:t>2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9454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 xml:space="preserve">Информация о деятельности отдела образования и молодёжной политики (анализ деятельности за 2018-2020 </w:t>
            </w:r>
            <w:proofErr w:type="spellStart"/>
            <w:r>
              <w:rPr>
                <w:bCs/>
              </w:rPr>
              <w:t>г.г</w:t>
            </w:r>
            <w:proofErr w:type="spellEnd"/>
            <w:r>
              <w:rPr>
                <w:bCs/>
              </w:rPr>
              <w:t>.: штатная численность, расходы на штаты, коммунальные расходы и т.д.)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4164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823B" w14:textId="77777777" w:rsidR="0018240C" w:rsidRPr="003C5553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Тростянский</w:t>
            </w:r>
            <w:proofErr w:type="spellEnd"/>
            <w:r>
              <w:t xml:space="preserve"> Ю.С. – руководитель отдела образования и молодёжной политики 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D04C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75ECE7D4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0C32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BAF9" w14:textId="77777777" w:rsidR="0018240C" w:rsidRPr="00884912" w:rsidRDefault="0018240C" w:rsidP="00D73659">
            <w:pPr>
              <w:ind w:right="34"/>
              <w:rPr>
                <w:bCs/>
              </w:rPr>
            </w:pPr>
            <w:r w:rsidRPr="00884912">
              <w:rPr>
                <w:bCs/>
              </w:rPr>
              <w:t xml:space="preserve">О ходе реализации подпрограммы «Повышение эффективности муниципальной поддержки </w:t>
            </w:r>
            <w:r>
              <w:rPr>
                <w:bCs/>
              </w:rPr>
              <w:t>социально ориентированных некоммерческих организаций»</w:t>
            </w:r>
            <w:r w:rsidRPr="00884912">
              <w:rPr>
                <w:bCs/>
              </w:rPr>
              <w:t xml:space="preserve"> муниципальной программы «Социальная поддержка граждан» за 20</w:t>
            </w:r>
            <w:r>
              <w:rPr>
                <w:bCs/>
              </w:rPr>
              <w:t>20</w:t>
            </w:r>
            <w:r w:rsidRPr="00884912">
              <w:rPr>
                <w:bCs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B002" w14:textId="77777777" w:rsidR="0018240C" w:rsidRPr="00DF0ECA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167D" w14:textId="77777777" w:rsidR="0018240C" w:rsidRPr="00A268E8" w:rsidRDefault="0018240C" w:rsidP="00D73659">
            <w:pPr>
              <w:ind w:right="30"/>
              <w:rPr>
                <w:bCs/>
              </w:rPr>
            </w:pPr>
            <w:r>
              <w:t>Балабанова Т.С.</w:t>
            </w:r>
            <w:r w:rsidRPr="00A268E8">
              <w:t xml:space="preserve"> – </w:t>
            </w:r>
            <w:r>
              <w:t xml:space="preserve">главный </w:t>
            </w:r>
            <w:r w:rsidRPr="00A268E8">
              <w:t xml:space="preserve">экономист отдела </w:t>
            </w:r>
            <w:r w:rsidRPr="00A268E8">
              <w:rPr>
                <w:bCs/>
              </w:rPr>
              <w:t xml:space="preserve">социально-экономического развития и поддержки </w:t>
            </w:r>
            <w:proofErr w:type="spellStart"/>
            <w:proofErr w:type="gramStart"/>
            <w:r w:rsidRPr="00A268E8">
              <w:rPr>
                <w:bCs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AA7B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50CA12F8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A43B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3AC8" w14:textId="77777777" w:rsidR="0018240C" w:rsidRPr="00884912" w:rsidRDefault="0018240C" w:rsidP="00D73659">
            <w:pPr>
              <w:ind w:right="34"/>
              <w:rPr>
                <w:bCs/>
              </w:rPr>
            </w:pPr>
            <w:r w:rsidRPr="00884912">
              <w:rPr>
                <w:bCs/>
              </w:rPr>
              <w:t xml:space="preserve">О ходе реализации </w:t>
            </w:r>
            <w:r>
              <w:rPr>
                <w:bCs/>
              </w:rPr>
              <w:t xml:space="preserve">основного </w:t>
            </w:r>
            <w:r w:rsidRPr="00884912">
              <w:rPr>
                <w:bCs/>
              </w:rPr>
              <w:t>мероприяти</w:t>
            </w:r>
            <w:r>
              <w:rPr>
                <w:bCs/>
              </w:rPr>
              <w:t>я</w:t>
            </w:r>
            <w:r w:rsidRPr="00884912">
              <w:rPr>
                <w:bCs/>
              </w:rPr>
              <w:t xml:space="preserve"> «Обеспечение жильём молодых </w:t>
            </w:r>
            <w:proofErr w:type="gramStart"/>
            <w:r w:rsidRPr="00884912">
              <w:rPr>
                <w:bCs/>
              </w:rPr>
              <w:t>семей</w:t>
            </w:r>
            <w:r>
              <w:rPr>
                <w:bCs/>
              </w:rPr>
              <w:t>»</w:t>
            </w:r>
            <w:r w:rsidRPr="00884912">
              <w:rPr>
                <w:bCs/>
              </w:rPr>
              <w:t xml:space="preserve">  муниципальной</w:t>
            </w:r>
            <w:proofErr w:type="gramEnd"/>
            <w:r w:rsidRPr="00884912">
              <w:rPr>
                <w:bCs/>
              </w:rPr>
              <w:t xml:space="preserve"> программы «Обеспечение доступным и комфортным жильём населения Россошанского муниципального района» за 20</w:t>
            </w:r>
            <w:r>
              <w:rPr>
                <w:bCs/>
              </w:rPr>
              <w:t>20</w:t>
            </w:r>
            <w:r w:rsidRPr="00884912">
              <w:rPr>
                <w:bCs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F235" w14:textId="77777777" w:rsidR="0018240C" w:rsidRPr="004D30BD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B64A" w14:textId="77777777" w:rsidR="0018240C" w:rsidRPr="00A268E8" w:rsidRDefault="0018240C" w:rsidP="00D73659">
            <w:pPr>
              <w:ind w:right="30"/>
            </w:pPr>
            <w:r>
              <w:t>Шевченко А.В.</w:t>
            </w:r>
            <w:r w:rsidRPr="00A268E8">
              <w:t xml:space="preserve"> – </w:t>
            </w:r>
            <w:r>
              <w:t>главный специалист</w:t>
            </w:r>
            <w:r w:rsidRPr="00A268E8">
              <w:t xml:space="preserve"> отдела </w:t>
            </w:r>
            <w:r w:rsidRPr="00A268E8">
              <w:rPr>
                <w:bCs/>
              </w:rPr>
              <w:t xml:space="preserve">социально-экономического развития и поддержки </w:t>
            </w:r>
            <w:proofErr w:type="spellStart"/>
            <w:proofErr w:type="gramStart"/>
            <w:r w:rsidRPr="00A268E8">
              <w:rPr>
                <w:bCs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2952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73E84531" w14:textId="77777777" w:rsidTr="0018240C">
        <w:trPr>
          <w:trHeight w:val="449"/>
        </w:trPr>
        <w:tc>
          <w:tcPr>
            <w:tcW w:w="10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884F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6587E">
              <w:rPr>
                <w:b/>
                <w:i/>
              </w:rPr>
              <w:t>б) по социальным вопросам</w:t>
            </w:r>
          </w:p>
        </w:tc>
      </w:tr>
      <w:tr w:rsidR="0018240C" w:rsidRPr="00B6587E" w14:paraId="0102D7D7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6ACD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1A01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Об организации дистанционного обучения в школах Россошанского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88E8" w14:textId="77777777" w:rsidR="0018240C" w:rsidRPr="003A59B2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7FF87" w14:textId="6A2E7F05" w:rsidR="0018240C" w:rsidRDefault="0018240C" w:rsidP="00D73659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Тростянский</w:t>
            </w:r>
            <w:proofErr w:type="spellEnd"/>
            <w:r>
              <w:rPr>
                <w:bCs/>
              </w:rPr>
              <w:t xml:space="preserve"> Ю.С. – </w:t>
            </w:r>
            <w:proofErr w:type="spell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>. отдела образования и молодёжной политики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2B050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5A0AF9A4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006F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9E67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О реализации мероприятий, приуроченных к 75-летию Победы и мероприятиях, проведённых администрацией Россошанского муниципального района в 2021 году ко дню освобождения Россоши от немецко-фашистских захватчиков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D94B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1E018" w14:textId="77777777" w:rsidR="0018240C" w:rsidRPr="00C50A9B" w:rsidRDefault="0018240C" w:rsidP="00D73659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Гозенко</w:t>
            </w:r>
            <w:proofErr w:type="spellEnd"/>
            <w:r>
              <w:rPr>
                <w:bCs/>
              </w:rPr>
              <w:t xml:space="preserve"> Т.В. – руководитель отдела культуры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EEE5C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1E557ED0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E796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4B9F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О состоянии памятников погибших в годы Великой Отечественной войны на территории Россошанского района (в т.ч., в оккупации)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DC6A" w14:textId="77777777" w:rsidR="0018240C" w:rsidRPr="00DF0ECA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DBD8D" w14:textId="77777777" w:rsidR="0018240C" w:rsidRDefault="0018240C" w:rsidP="00D73659">
            <w:pPr>
              <w:ind w:right="37"/>
              <w:rPr>
                <w:bCs/>
              </w:rPr>
            </w:pPr>
            <w:r>
              <w:rPr>
                <w:bCs/>
              </w:rPr>
              <w:t>Сайков С.Н. – начальник отдела архитектуры и градостроительства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DAB68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6ED62F12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B6B8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A3C8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Об информационной политике администрации Россошанского муниципального района и диалоге с населением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21ED" w14:textId="77777777" w:rsidR="0018240C" w:rsidRPr="004D30BD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E34B9" w14:textId="77777777" w:rsidR="0018240C" w:rsidRDefault="0018240C" w:rsidP="00D73659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Ховансков</w:t>
            </w:r>
            <w:proofErr w:type="spellEnd"/>
            <w:r>
              <w:rPr>
                <w:bCs/>
              </w:rPr>
              <w:t xml:space="preserve"> А.А. – советник главы администрации района по работе со СМИ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97CD0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59492AFD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BAE1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0E98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 xml:space="preserve">О деятельности МУП «Издательский Дом» </w:t>
            </w:r>
            <w:r w:rsidRPr="0015005A">
              <w:rPr>
                <w:bCs/>
              </w:rPr>
              <w:t xml:space="preserve">(об учётной политике предприятия, Устав, штатное расписание, стоимость газеты «Россошанский курьер», потраченные средства на её издание, подготовка газеты и </w:t>
            </w:r>
            <w:proofErr w:type="gramStart"/>
            <w:r w:rsidRPr="0015005A">
              <w:rPr>
                <w:bCs/>
              </w:rPr>
              <w:t>подписка  на</w:t>
            </w:r>
            <w:proofErr w:type="gramEnd"/>
            <w:r w:rsidRPr="0015005A">
              <w:rPr>
                <w:bCs/>
              </w:rPr>
              <w:t xml:space="preserve"> неё)</w:t>
            </w:r>
            <w:r>
              <w:rPr>
                <w:bCs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DAA7" w14:textId="77777777" w:rsidR="0018240C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2EED7" w14:textId="77777777" w:rsidR="0018240C" w:rsidRDefault="0018240C" w:rsidP="00D73659">
            <w:pPr>
              <w:ind w:right="37"/>
              <w:rPr>
                <w:bCs/>
              </w:rPr>
            </w:pPr>
            <w:r>
              <w:rPr>
                <w:bCs/>
              </w:rPr>
              <w:t>Шинкарёв А.А. – директор МУП «Издательский Дом»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19475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0A6AA433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079F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452F" w14:textId="77777777" w:rsidR="0018240C" w:rsidRPr="00884912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 xml:space="preserve">О работе МКУ «Россошанская спортивная школа» после перехода из дополнительного образования на программы спортивной подготовки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27E4" w14:textId="77777777" w:rsidR="0018240C" w:rsidRPr="00EE4422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E2D92" w14:textId="77777777" w:rsidR="0018240C" w:rsidRPr="00884912" w:rsidRDefault="0018240C" w:rsidP="00D73659">
            <w:pPr>
              <w:ind w:right="37"/>
              <w:rPr>
                <w:bCs/>
              </w:rPr>
            </w:pPr>
            <w:r>
              <w:rPr>
                <w:bCs/>
              </w:rPr>
              <w:t>МКУ «Россошанская спортивная школа»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7086A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2DDBC480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FC43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77F9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Информация об организации работы поликлиники БУЗ ВО «Россошанская районная больница»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58EE" w14:textId="77777777" w:rsidR="0018240C" w:rsidRPr="006732BF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29BA0" w14:textId="77777777" w:rsidR="0018240C" w:rsidRDefault="0018240C" w:rsidP="00D73659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Ярошева</w:t>
            </w:r>
            <w:proofErr w:type="spellEnd"/>
            <w:r>
              <w:rPr>
                <w:bCs/>
              </w:rPr>
              <w:t xml:space="preserve"> Е.В. – </w:t>
            </w:r>
            <w:proofErr w:type="spellStart"/>
            <w:proofErr w:type="gramStart"/>
            <w:r>
              <w:rPr>
                <w:bCs/>
              </w:rPr>
              <w:t>зам.главного</w:t>
            </w:r>
            <w:proofErr w:type="spellEnd"/>
            <w:proofErr w:type="gramEnd"/>
            <w:r>
              <w:rPr>
                <w:bCs/>
              </w:rPr>
              <w:t xml:space="preserve"> врача БУЗ ВО «Россошанская РБ» по поликлинической работе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8F1AA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1CDFCD45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2FC0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BD01" w14:textId="77777777" w:rsidR="0018240C" w:rsidRPr="00884912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Об итогах (промежуточных) работы добровольцев в рамках Всероссийской акции «Мы вместе»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AA8C" w14:textId="77777777" w:rsidR="0018240C" w:rsidRPr="00884912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8BF3D" w14:textId="77777777" w:rsidR="0018240C" w:rsidRPr="00884912" w:rsidRDefault="0018240C" w:rsidP="00D73659">
            <w:pPr>
              <w:ind w:right="37"/>
              <w:rPr>
                <w:bCs/>
              </w:rPr>
            </w:pPr>
            <w:proofErr w:type="spellStart"/>
            <w:r>
              <w:rPr>
                <w:bCs/>
              </w:rPr>
              <w:t>Ярославкин</w:t>
            </w:r>
            <w:proofErr w:type="spellEnd"/>
            <w:r>
              <w:rPr>
                <w:bCs/>
              </w:rPr>
              <w:t xml:space="preserve"> В.Б. – директор МКУ «Молодёжный центр»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D3CBC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285533A0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82CB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7E76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О работе Детской школы искусств в 2020 году и планах на 2021 год. О строительстве здания Детской школы искусств.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511B" w14:textId="77777777" w:rsidR="0018240C" w:rsidRPr="0015005A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4434A" w14:textId="77777777" w:rsidR="0018240C" w:rsidRDefault="0018240C" w:rsidP="00D73659">
            <w:pPr>
              <w:ind w:right="37"/>
              <w:rPr>
                <w:bCs/>
              </w:rPr>
            </w:pPr>
            <w:r>
              <w:rPr>
                <w:bCs/>
              </w:rPr>
              <w:t xml:space="preserve">Полещук Е.Ю. – директор МКУ ДО «Детская школа искусств», Леонтьева Т.В. – </w:t>
            </w:r>
            <w:proofErr w:type="spellStart"/>
            <w:proofErr w:type="gramStart"/>
            <w:r>
              <w:rPr>
                <w:bCs/>
              </w:rPr>
              <w:t>зам.главы</w:t>
            </w:r>
            <w:proofErr w:type="spellEnd"/>
            <w:proofErr w:type="gramEnd"/>
            <w:r>
              <w:rPr>
                <w:bCs/>
              </w:rPr>
              <w:t xml:space="preserve"> адм. района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6367D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7E1ECCDC" w14:textId="77777777" w:rsidTr="0018240C">
        <w:trPr>
          <w:trHeight w:val="664"/>
        </w:trPr>
        <w:tc>
          <w:tcPr>
            <w:tcW w:w="98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4F46" w14:textId="77777777" w:rsidR="0018240C" w:rsidRPr="00CD5096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CD5096">
              <w:rPr>
                <w:b/>
                <w:bCs/>
                <w:i/>
              </w:rPr>
              <w:t>) по промышленности, предпринимательству, энергетическому комплексу и собственности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01B95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107DA982" w14:textId="77777777" w:rsidTr="0018240C">
        <w:trPr>
          <w:gridAfter w:val="1"/>
          <w:wAfter w:w="27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1ACA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B5C9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Отчёт о работе отдела по управлению муниципальным имуществом, земельным ресурсам и землеустройству за 2020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CA57" w14:textId="77777777" w:rsidR="0018240C" w:rsidRPr="00B6587E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F6224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 xml:space="preserve">Головко Т.С. – рук. отдела по упр. муниципал. имуществом, </w:t>
            </w:r>
            <w:proofErr w:type="spellStart"/>
            <w:proofErr w:type="gramStart"/>
            <w:r>
              <w:rPr>
                <w:bCs/>
              </w:rPr>
              <w:t>зем.ресурсам</w:t>
            </w:r>
            <w:proofErr w:type="spellEnd"/>
            <w:proofErr w:type="gram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землеустр-ву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4E68E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6ADB6DC3" w14:textId="77777777" w:rsidTr="0018240C">
        <w:trPr>
          <w:gridAfter w:val="1"/>
          <w:wAfter w:w="27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A47D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1519" w14:textId="77777777" w:rsidR="0018240C" w:rsidRPr="00884912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 xml:space="preserve">О проводимой работе администрацией района по снятию вопроса отсутствия лимитов газа в Россошанском муниципальном районе в 2020 году и планируемых мероприятиях на 2021 год.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10B7" w14:textId="77777777" w:rsidR="0018240C" w:rsidRPr="002102AB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2EB88" w14:textId="77777777" w:rsidR="0018240C" w:rsidRPr="00884912" w:rsidRDefault="0018240C" w:rsidP="00D73659">
            <w:pPr>
              <w:rPr>
                <w:bCs/>
              </w:rPr>
            </w:pPr>
            <w:r>
              <w:rPr>
                <w:bCs/>
              </w:rPr>
              <w:t>Жадобин Д.Ю. – заместитель главы администрации района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2C34F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2D60B594" w14:textId="77777777" w:rsidTr="0018240C">
        <w:trPr>
          <w:gridAfter w:val="1"/>
          <w:wAfter w:w="27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B74A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9D9F" w14:textId="77777777" w:rsidR="0018240C" w:rsidRPr="00884912" w:rsidRDefault="0018240C" w:rsidP="00D73659">
            <w:pPr>
              <w:ind w:right="34"/>
              <w:rPr>
                <w:bCs/>
                <w:highlight w:val="yellow"/>
              </w:rPr>
            </w:pPr>
            <w:r w:rsidRPr="00884912">
              <w:rPr>
                <w:bCs/>
              </w:rPr>
              <w:t xml:space="preserve">О ходе реализации подпрограммы «Развитие </w:t>
            </w:r>
            <w:proofErr w:type="gramStart"/>
            <w:r w:rsidRPr="00884912">
              <w:rPr>
                <w:bCs/>
              </w:rPr>
              <w:t>и  поддержка</w:t>
            </w:r>
            <w:proofErr w:type="gramEnd"/>
            <w:r w:rsidRPr="00884912">
              <w:rPr>
                <w:bCs/>
              </w:rPr>
              <w:t xml:space="preserve"> малого и среднего предпринимательства в Россошанском муниципальном районе</w:t>
            </w:r>
            <w:r>
              <w:rPr>
                <w:bCs/>
              </w:rPr>
              <w:t>»</w:t>
            </w:r>
            <w:r w:rsidRPr="00884912">
              <w:rPr>
                <w:bCs/>
              </w:rPr>
              <w:t xml:space="preserve"> муниципальной программы «Экономическое развитие» в 20</w:t>
            </w:r>
            <w:r>
              <w:rPr>
                <w:bCs/>
              </w:rPr>
              <w:t>20</w:t>
            </w:r>
            <w:r w:rsidRPr="00884912">
              <w:rPr>
                <w:bCs/>
              </w:rPr>
              <w:t xml:space="preserve"> г.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D3D3" w14:textId="77777777" w:rsidR="0018240C" w:rsidRPr="00884912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  <w:r w:rsidRPr="00884912">
              <w:rPr>
                <w:bCs/>
              </w:rPr>
              <w:t xml:space="preserve"> 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41142" w14:textId="77777777" w:rsidR="0018240C" w:rsidRPr="00884912" w:rsidRDefault="0018240C" w:rsidP="00D73659">
            <w:pPr>
              <w:rPr>
                <w:bCs/>
              </w:rPr>
            </w:pPr>
            <w:r>
              <w:rPr>
                <w:bCs/>
              </w:rPr>
              <w:t>Балабанова Т.С. – главный экономист о</w:t>
            </w:r>
            <w:r w:rsidRPr="00884912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884912">
              <w:rPr>
                <w:bCs/>
              </w:rPr>
              <w:t xml:space="preserve"> социально-экономического развития и поддержки предпринимательства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6CF05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6F9BFC80" w14:textId="77777777" w:rsidTr="0018240C">
        <w:trPr>
          <w:trHeight w:val="447"/>
        </w:trPr>
        <w:tc>
          <w:tcPr>
            <w:tcW w:w="10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C288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Pr="00B6587E">
              <w:rPr>
                <w:b/>
                <w:i/>
              </w:rPr>
              <w:t xml:space="preserve">) по </w:t>
            </w:r>
            <w:r>
              <w:rPr>
                <w:b/>
                <w:i/>
              </w:rPr>
              <w:t>аграрной политике, земельным вопросам, экологии и природопользованию</w:t>
            </w:r>
          </w:p>
          <w:p w14:paraId="3A8DDE75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18240C" w:rsidRPr="00B6587E" w14:paraId="18A34AC7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BE13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B73F" w14:textId="77777777" w:rsidR="0018240C" w:rsidRDefault="0018240C" w:rsidP="00D73659">
            <w:pPr>
              <w:ind w:right="34"/>
              <w:rPr>
                <w:bCs/>
              </w:rPr>
            </w:pPr>
            <w:r>
              <w:rPr>
                <w:bCs/>
              </w:rPr>
              <w:t>О мероприятиях по экологии, которые планируется провести в 2021 году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A548" w14:textId="77777777" w:rsidR="0018240C" w:rsidRPr="007A52F8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65CD9A3D" w14:textId="77777777" w:rsidR="0018240C" w:rsidRPr="00A75D42" w:rsidRDefault="0018240C" w:rsidP="00D73659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0342" w14:textId="77777777" w:rsidR="0018240C" w:rsidRPr="00F54F73" w:rsidRDefault="0018240C" w:rsidP="00D73659">
            <w:pPr>
              <w:ind w:right="30"/>
              <w:rPr>
                <w:bCs/>
              </w:rPr>
            </w:pPr>
            <w:r>
              <w:rPr>
                <w:bCs/>
              </w:rPr>
              <w:t xml:space="preserve">Омельченко А.Н. – гл. </w:t>
            </w:r>
            <w:proofErr w:type="spellStart"/>
            <w:r>
              <w:rPr>
                <w:bCs/>
              </w:rPr>
              <w:t>специ-алист</w:t>
            </w:r>
            <w:proofErr w:type="spellEnd"/>
            <w:r>
              <w:rPr>
                <w:bCs/>
              </w:rPr>
              <w:t xml:space="preserve"> по охране </w:t>
            </w:r>
            <w:proofErr w:type="spellStart"/>
            <w:proofErr w:type="gramStart"/>
            <w:r>
              <w:rPr>
                <w:bCs/>
              </w:rPr>
              <w:t>окруж.среды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C06F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66627487" w14:textId="77777777" w:rsidTr="0018240C">
        <w:trPr>
          <w:trHeight w:val="469"/>
        </w:trPr>
        <w:tc>
          <w:tcPr>
            <w:tcW w:w="10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6FB6" w14:textId="77777777" w:rsidR="0018240C" w:rsidRPr="009D545B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B6587E">
              <w:rPr>
                <w:b/>
                <w:i/>
              </w:rPr>
              <w:t xml:space="preserve">) по </w:t>
            </w:r>
            <w:r>
              <w:rPr>
                <w:b/>
                <w:i/>
              </w:rPr>
              <w:t>законодательству, местному самоуправлению и Регламенту</w:t>
            </w:r>
          </w:p>
        </w:tc>
      </w:tr>
      <w:tr w:rsidR="0018240C" w:rsidRPr="00B6587E" w14:paraId="695BAF28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4FF5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5FF2" w14:textId="77777777" w:rsidR="0018240C" w:rsidRDefault="0018240C" w:rsidP="00D73659">
            <w:pPr>
              <w:ind w:right="34"/>
              <w:rPr>
                <w:bCs/>
              </w:rPr>
            </w:pPr>
            <w:r w:rsidRPr="00884912">
              <w:rPr>
                <w:bCs/>
              </w:rPr>
              <w:t>О внесении изменений и дополнений в Устав Россошанского муниципального</w:t>
            </w:r>
          </w:p>
          <w:p w14:paraId="411A76A5" w14:textId="77777777" w:rsidR="0018240C" w:rsidRPr="00884912" w:rsidRDefault="0018240C" w:rsidP="00D73659">
            <w:pPr>
              <w:ind w:right="34"/>
              <w:rPr>
                <w:bCs/>
              </w:rPr>
            </w:pPr>
            <w:r w:rsidRPr="00884912">
              <w:rPr>
                <w:bCs/>
              </w:rPr>
              <w:t xml:space="preserve">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6678" w14:textId="77777777" w:rsidR="0018240C" w:rsidRPr="009D545B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D652" w14:textId="77777777" w:rsidR="0018240C" w:rsidRPr="00884912" w:rsidRDefault="0018240C" w:rsidP="00D73659">
            <w:pPr>
              <w:rPr>
                <w:bCs/>
              </w:rPr>
            </w:pPr>
            <w:proofErr w:type="spellStart"/>
            <w:r>
              <w:rPr>
                <w:bCs/>
              </w:rPr>
              <w:t>Ревина</w:t>
            </w:r>
            <w:proofErr w:type="spellEnd"/>
            <w:r>
              <w:rPr>
                <w:bCs/>
              </w:rPr>
              <w:t xml:space="preserve"> Н.П. - з</w:t>
            </w:r>
            <w:r w:rsidRPr="00884912">
              <w:rPr>
                <w:bCs/>
              </w:rPr>
              <w:t xml:space="preserve">аместитель председателя Совета народных депутатов 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E1A1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3CE16BBF" w14:textId="77777777" w:rsidTr="0018240C">
        <w:trPr>
          <w:trHeight w:val="402"/>
        </w:trPr>
        <w:tc>
          <w:tcPr>
            <w:tcW w:w="10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9148" w14:textId="0A08AEC0" w:rsidR="0018240C" w:rsidRPr="009D545B" w:rsidRDefault="0018240C" w:rsidP="001824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.</w:t>
            </w:r>
            <w:r w:rsidRPr="009D545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Pr="009D545B">
              <w:rPr>
                <w:b/>
                <w:i/>
              </w:rPr>
              <w:t>опросы для рассмотрения на публичных слушаниях</w:t>
            </w:r>
          </w:p>
        </w:tc>
      </w:tr>
      <w:tr w:rsidR="0018240C" w:rsidRPr="00B6587E" w14:paraId="0F8042B2" w14:textId="77777777" w:rsidTr="0018240C">
        <w:trPr>
          <w:gridAfter w:val="1"/>
          <w:wAfter w:w="27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A24" w14:textId="77777777" w:rsidR="0018240C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130F" w14:textId="77777777" w:rsidR="0018240C" w:rsidRDefault="0018240C" w:rsidP="00D73659">
            <w:pPr>
              <w:ind w:right="34"/>
              <w:rPr>
                <w:bCs/>
              </w:rPr>
            </w:pPr>
            <w:r w:rsidRPr="00884912">
              <w:rPr>
                <w:bCs/>
              </w:rPr>
              <w:t>О внесении изменений и дополнений в Устав Россошанского муниципального</w:t>
            </w:r>
          </w:p>
          <w:p w14:paraId="5D73E0F7" w14:textId="73BB0981" w:rsidR="0018240C" w:rsidRPr="00884912" w:rsidRDefault="0018240C" w:rsidP="00D73659">
            <w:pPr>
              <w:ind w:right="34"/>
              <w:rPr>
                <w:bCs/>
              </w:rPr>
            </w:pPr>
            <w:r w:rsidRPr="00884912">
              <w:rPr>
                <w:bCs/>
              </w:rPr>
              <w:t>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5E9D" w14:textId="77777777" w:rsidR="0018240C" w:rsidRPr="009D545B" w:rsidRDefault="0018240C" w:rsidP="00D73659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82AD" w14:textId="77777777" w:rsidR="0018240C" w:rsidRDefault="0018240C" w:rsidP="00D73659">
            <w:pPr>
              <w:rPr>
                <w:bCs/>
              </w:rPr>
            </w:pPr>
            <w:proofErr w:type="spellStart"/>
            <w:r>
              <w:rPr>
                <w:bCs/>
              </w:rPr>
              <w:t>Ревина</w:t>
            </w:r>
            <w:proofErr w:type="spellEnd"/>
            <w:r>
              <w:rPr>
                <w:bCs/>
              </w:rPr>
              <w:t xml:space="preserve"> Н.П. - з</w:t>
            </w:r>
            <w:r w:rsidRPr="00884912">
              <w:rPr>
                <w:bCs/>
              </w:rPr>
              <w:t>аместитель председателя Совета народных депутатов</w:t>
            </w:r>
          </w:p>
          <w:p w14:paraId="63C6A905" w14:textId="77777777" w:rsidR="0018240C" w:rsidRDefault="0018240C" w:rsidP="00D73659">
            <w:pPr>
              <w:rPr>
                <w:bCs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125C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6989DA35" w14:textId="77777777" w:rsidTr="0018240C">
        <w:trPr>
          <w:trHeight w:val="394"/>
        </w:trPr>
        <w:tc>
          <w:tcPr>
            <w:tcW w:w="105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5006" w14:textId="447112DD" w:rsidR="0018240C" w:rsidRPr="00780B19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2"/>
              </w:rPr>
            </w:pPr>
            <w:r>
              <w:rPr>
                <w:b/>
                <w:bCs/>
                <w:color w:val="000000"/>
                <w:w w:val="102"/>
                <w:lang w:val="en-US"/>
              </w:rPr>
              <w:lastRenderedPageBreak/>
              <w:t>IV</w:t>
            </w:r>
            <w:r w:rsidRPr="00B6587E">
              <w:rPr>
                <w:b/>
                <w:bCs/>
                <w:color w:val="000000"/>
                <w:w w:val="102"/>
              </w:rPr>
              <w:t>. Мероприятия</w:t>
            </w:r>
          </w:p>
        </w:tc>
      </w:tr>
      <w:tr w:rsidR="0018240C" w:rsidRPr="00B6587E" w14:paraId="5B672D58" w14:textId="77777777" w:rsidTr="0018240C">
        <w:trPr>
          <w:gridAfter w:val="1"/>
          <w:wAfter w:w="27" w:type="dxa"/>
          <w:trHeight w:val="6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0FE6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7E">
              <w:rPr>
                <w:color w:val="000000"/>
              </w:rPr>
              <w:t>1</w:t>
            </w:r>
          </w:p>
          <w:p w14:paraId="53BFD2EE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CF47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4"/>
              </w:rPr>
              <w:t xml:space="preserve">Проводить встречи с избирателями на своих округах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8FF7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12"/>
              </w:rPr>
              <w:t>Постоянно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C0E9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</w:pPr>
            <w:r w:rsidRPr="00B6587E">
              <w:rPr>
                <w:color w:val="000000"/>
                <w:spacing w:val="-5"/>
              </w:rPr>
              <w:t xml:space="preserve">Депутаты, постоянные </w:t>
            </w:r>
            <w:r w:rsidRPr="00B6587E">
              <w:rPr>
                <w:color w:val="000000"/>
                <w:spacing w:val="-7"/>
              </w:rPr>
              <w:t>комиссии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8934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3AFB7292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4C3547D1" w14:textId="77777777" w:rsidTr="0018240C">
        <w:trPr>
          <w:gridAfter w:val="1"/>
          <w:wAfter w:w="27" w:type="dxa"/>
          <w:trHeight w:val="62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6ECC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  <w:p w14:paraId="55FE5C2E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22E9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4"/>
              </w:rPr>
              <w:t xml:space="preserve">Рассматривать в порядке контроля ход </w:t>
            </w:r>
            <w:r>
              <w:rPr>
                <w:color w:val="000000"/>
                <w:spacing w:val="-3"/>
              </w:rPr>
              <w:t xml:space="preserve">выполнения принимаемых </w:t>
            </w:r>
            <w:proofErr w:type="gramStart"/>
            <w:r>
              <w:rPr>
                <w:color w:val="000000"/>
                <w:spacing w:val="-3"/>
              </w:rPr>
              <w:t>решений</w:t>
            </w:r>
            <w:r w:rsidRPr="00B6587E">
              <w:rPr>
                <w:color w:val="000000"/>
                <w:spacing w:val="-3"/>
              </w:rPr>
              <w:t xml:space="preserve">  районного</w:t>
            </w:r>
            <w:proofErr w:type="gramEnd"/>
            <w:r w:rsidRPr="00B6587E">
              <w:rPr>
                <w:color w:val="000000"/>
                <w:spacing w:val="-3"/>
              </w:rPr>
              <w:t xml:space="preserve"> Совета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0216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19"/>
              </w:rPr>
              <w:t>— « ---</w:t>
            </w:r>
          </w:p>
          <w:p w14:paraId="61FFDDBB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43AC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</w:rPr>
              <w:t>--«--</w:t>
            </w:r>
          </w:p>
          <w:p w14:paraId="4932F72C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3D15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38D13043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5EFC313E" w14:textId="77777777" w:rsidTr="0018240C">
        <w:trPr>
          <w:gridAfter w:val="1"/>
          <w:wAfter w:w="27" w:type="dxa"/>
          <w:trHeight w:val="5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EFB9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  <w:p w14:paraId="2BC95B08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1F0A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5"/>
              </w:rPr>
              <w:t xml:space="preserve">Проводить прием граждан, регулярно рассматривать заявления и обращения </w:t>
            </w:r>
            <w:r w:rsidRPr="00B6587E">
              <w:rPr>
                <w:color w:val="000000"/>
                <w:spacing w:val="-10"/>
              </w:rPr>
              <w:t>граждан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BA5E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19"/>
              </w:rPr>
              <w:t>— « —</w:t>
            </w:r>
          </w:p>
          <w:p w14:paraId="4FE78C07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C755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19"/>
              </w:rPr>
              <w:t>--«--</w:t>
            </w:r>
          </w:p>
          <w:p w14:paraId="2332B2BD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D29A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733F5065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8240C" w:rsidRPr="00B6587E" w14:paraId="551419FE" w14:textId="77777777" w:rsidTr="0018240C">
        <w:trPr>
          <w:gridAfter w:val="1"/>
          <w:wAfter w:w="27" w:type="dxa"/>
          <w:trHeight w:val="8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0FC9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  <w:p w14:paraId="133C59F4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A782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5"/>
              </w:rPr>
              <w:t>Принимать участие в мероприятиях, проводимых органами местного самоуправления муниципальных образований района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CCBD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19"/>
              </w:rPr>
              <w:t>— « —</w:t>
            </w:r>
          </w:p>
          <w:p w14:paraId="0CB45670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D01D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19"/>
              </w:rPr>
              <w:t>--«--</w:t>
            </w:r>
          </w:p>
          <w:p w14:paraId="1F90E90A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EBE4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298E59B4" w14:textId="77777777" w:rsidR="0018240C" w:rsidRPr="00B6587E" w:rsidRDefault="0018240C" w:rsidP="00D736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7F3609AC" w14:textId="77777777" w:rsidR="0018240C" w:rsidRDefault="0018240C" w:rsidP="0018240C">
      <w:pPr>
        <w:overflowPunct w:val="0"/>
        <w:autoSpaceDE w:val="0"/>
        <w:autoSpaceDN w:val="0"/>
        <w:adjustRightInd w:val="0"/>
        <w:ind w:left="360"/>
        <w:jc w:val="center"/>
      </w:pPr>
    </w:p>
    <w:p w14:paraId="506C16A6" w14:textId="77777777" w:rsidR="00BE037B" w:rsidRDefault="00BE037B"/>
    <w:sectPr w:rsidR="00BE037B" w:rsidSect="0018240C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51"/>
    <w:rsid w:val="00073436"/>
    <w:rsid w:val="0018240C"/>
    <w:rsid w:val="008E5374"/>
    <w:rsid w:val="00907920"/>
    <w:rsid w:val="00A14485"/>
    <w:rsid w:val="00AD6F51"/>
    <w:rsid w:val="00B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7616"/>
  <w15:chartTrackingRefBased/>
  <w15:docId w15:val="{BAC9CEE9-13AB-4386-89B6-A58D2BE8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240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40C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18240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2020-12-15T07:28:00Z</cp:lastPrinted>
  <dcterms:created xsi:type="dcterms:W3CDTF">2020-12-14T10:59:00Z</dcterms:created>
  <dcterms:modified xsi:type="dcterms:W3CDTF">2020-12-24T07:40:00Z</dcterms:modified>
</cp:coreProperties>
</file>