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73B4" w14:textId="77777777" w:rsidR="003E30CF" w:rsidRPr="00C1239F" w:rsidRDefault="003E30CF" w:rsidP="003E30CF">
      <w:pPr>
        <w:jc w:val="center"/>
        <w:rPr>
          <w:b/>
          <w:bCs/>
          <w:sz w:val="28"/>
          <w:szCs w:val="28"/>
        </w:rPr>
      </w:pPr>
      <w:r w:rsidRPr="00C1239F">
        <w:rPr>
          <w:b/>
          <w:bCs/>
          <w:sz w:val="28"/>
          <w:szCs w:val="28"/>
        </w:rPr>
        <w:t>ИНФОРМАЦИЯ</w:t>
      </w:r>
    </w:p>
    <w:p w14:paraId="2E48822E" w14:textId="77777777" w:rsidR="003E30CF" w:rsidRPr="00C1239F" w:rsidRDefault="003E30CF" w:rsidP="003E30CF">
      <w:pPr>
        <w:jc w:val="center"/>
        <w:rPr>
          <w:b/>
          <w:bCs/>
          <w:sz w:val="28"/>
          <w:szCs w:val="28"/>
        </w:rPr>
      </w:pPr>
      <w:r w:rsidRPr="00C1239F">
        <w:rPr>
          <w:b/>
          <w:bCs/>
          <w:sz w:val="28"/>
          <w:szCs w:val="28"/>
        </w:rPr>
        <w:t>о публичных слушаниях по проекту отчёта</w:t>
      </w:r>
    </w:p>
    <w:p w14:paraId="2EB6E49F" w14:textId="77777777" w:rsidR="003E30CF" w:rsidRDefault="003E30CF" w:rsidP="003E30CF">
      <w:pPr>
        <w:jc w:val="center"/>
        <w:rPr>
          <w:b/>
          <w:bCs/>
          <w:sz w:val="28"/>
          <w:szCs w:val="28"/>
        </w:rPr>
      </w:pPr>
      <w:r w:rsidRPr="00C1239F">
        <w:rPr>
          <w:b/>
          <w:bCs/>
          <w:sz w:val="28"/>
          <w:szCs w:val="28"/>
        </w:rPr>
        <w:t>об испо</w:t>
      </w:r>
      <w:r>
        <w:rPr>
          <w:b/>
          <w:bCs/>
          <w:sz w:val="28"/>
          <w:szCs w:val="28"/>
        </w:rPr>
        <w:t xml:space="preserve">лнении бюджета Россошанского муниципального района </w:t>
      </w:r>
    </w:p>
    <w:p w14:paraId="396D78CC" w14:textId="77777777" w:rsidR="003E30CF" w:rsidRPr="00C1239F" w:rsidRDefault="003E30CF" w:rsidP="003E3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Pr="00594E5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C1239F">
        <w:rPr>
          <w:b/>
          <w:bCs/>
          <w:sz w:val="28"/>
          <w:szCs w:val="28"/>
        </w:rPr>
        <w:t xml:space="preserve"> год </w:t>
      </w:r>
    </w:p>
    <w:p w14:paraId="37C001D0" w14:textId="77777777" w:rsidR="003E30CF" w:rsidRPr="00C1239F" w:rsidRDefault="003E30CF" w:rsidP="003E30CF">
      <w:pPr>
        <w:rPr>
          <w:b/>
          <w:bCs/>
          <w:sz w:val="28"/>
          <w:szCs w:val="28"/>
        </w:rPr>
      </w:pPr>
    </w:p>
    <w:p w14:paraId="5C1266AC" w14:textId="77777777" w:rsidR="003E30CF" w:rsidRPr="00C1239F" w:rsidRDefault="003E30CF" w:rsidP="003E30CF">
      <w:pPr>
        <w:pStyle w:val="a3"/>
        <w:ind w:left="0" w:right="-5"/>
        <w:jc w:val="both"/>
        <w:rPr>
          <w:b w:val="0"/>
          <w:szCs w:val="28"/>
        </w:rPr>
      </w:pPr>
      <w:r w:rsidRPr="00C1239F">
        <w:rPr>
          <w:b w:val="0"/>
          <w:szCs w:val="28"/>
        </w:rPr>
        <w:t xml:space="preserve">         Рабочая группа по подготовке и проведению публичных слушаний по проекту отчёта об испо</w:t>
      </w:r>
      <w:r>
        <w:rPr>
          <w:b w:val="0"/>
          <w:szCs w:val="28"/>
        </w:rPr>
        <w:t>лнении бюджета Россошанского муниципального района за 20</w:t>
      </w:r>
      <w:r w:rsidRPr="00594E54">
        <w:rPr>
          <w:b w:val="0"/>
          <w:szCs w:val="28"/>
        </w:rPr>
        <w:t>2</w:t>
      </w:r>
      <w:r>
        <w:rPr>
          <w:b w:val="0"/>
          <w:szCs w:val="28"/>
        </w:rPr>
        <w:t>2</w:t>
      </w:r>
      <w:r w:rsidRPr="00C1239F">
        <w:rPr>
          <w:b w:val="0"/>
          <w:szCs w:val="28"/>
        </w:rPr>
        <w:t xml:space="preserve"> год информирует, что в публичных слушаниях, назначенных </w:t>
      </w:r>
      <w:r>
        <w:rPr>
          <w:b w:val="0"/>
          <w:szCs w:val="28"/>
        </w:rPr>
        <w:t>постановлением</w:t>
      </w:r>
      <w:r w:rsidRPr="00C1239F">
        <w:rPr>
          <w:b w:val="0"/>
          <w:szCs w:val="28"/>
        </w:rPr>
        <w:t xml:space="preserve"> главы Россошанского муниципального района </w:t>
      </w:r>
      <w:r>
        <w:rPr>
          <w:b w:val="0"/>
          <w:szCs w:val="28"/>
        </w:rPr>
        <w:t>02.05.2023 г. № 15</w:t>
      </w:r>
      <w:r w:rsidRPr="00C1239F">
        <w:rPr>
          <w:b w:val="0"/>
          <w:szCs w:val="28"/>
        </w:rPr>
        <w:t xml:space="preserve"> и проведённых </w:t>
      </w:r>
      <w:r>
        <w:rPr>
          <w:b w:val="0"/>
          <w:szCs w:val="28"/>
        </w:rPr>
        <w:t>12.05.2023</w:t>
      </w:r>
      <w:r w:rsidRPr="00C1239F">
        <w:rPr>
          <w:b w:val="0"/>
          <w:szCs w:val="28"/>
        </w:rPr>
        <w:t xml:space="preserve"> года, приняли участие </w:t>
      </w:r>
      <w:r>
        <w:rPr>
          <w:b w:val="0"/>
          <w:szCs w:val="28"/>
        </w:rPr>
        <w:t>14</w:t>
      </w:r>
      <w:r w:rsidRPr="00C1239F">
        <w:rPr>
          <w:b w:val="0"/>
          <w:szCs w:val="28"/>
        </w:rPr>
        <w:t xml:space="preserve"> человек.</w:t>
      </w:r>
    </w:p>
    <w:p w14:paraId="48F9B3B8" w14:textId="77777777" w:rsidR="003E30CF" w:rsidRDefault="003E30CF" w:rsidP="003E30CF">
      <w:pPr>
        <w:jc w:val="both"/>
        <w:rPr>
          <w:sz w:val="28"/>
          <w:szCs w:val="28"/>
        </w:rPr>
      </w:pPr>
      <w:r w:rsidRPr="00C1239F">
        <w:rPr>
          <w:sz w:val="28"/>
          <w:szCs w:val="28"/>
        </w:rPr>
        <w:t xml:space="preserve">        Руководитель отдела по финансам администрации Россошанского муниципального района </w:t>
      </w:r>
      <w:proofErr w:type="spellStart"/>
      <w:r w:rsidRPr="00C1239F">
        <w:rPr>
          <w:sz w:val="28"/>
          <w:szCs w:val="28"/>
        </w:rPr>
        <w:t>Гольев</w:t>
      </w:r>
      <w:proofErr w:type="spellEnd"/>
      <w:r w:rsidRPr="00C1239F">
        <w:rPr>
          <w:sz w:val="28"/>
          <w:szCs w:val="28"/>
        </w:rPr>
        <w:t xml:space="preserve"> А.И. проинформировал </w:t>
      </w:r>
      <w:r>
        <w:rPr>
          <w:sz w:val="28"/>
          <w:szCs w:val="28"/>
        </w:rPr>
        <w:t xml:space="preserve">присутствующих о том, что </w:t>
      </w:r>
      <w:r>
        <w:rPr>
          <w:sz w:val="28"/>
        </w:rPr>
        <w:t xml:space="preserve">за 2022 год в бюджет Россошанского района поступило </w:t>
      </w:r>
      <w:r w:rsidRPr="002827B7">
        <w:rPr>
          <w:sz w:val="28"/>
        </w:rPr>
        <w:t>2</w:t>
      </w:r>
      <w:r>
        <w:rPr>
          <w:sz w:val="28"/>
        </w:rPr>
        <w:t>290,6</w:t>
      </w:r>
      <w:r w:rsidRPr="002827B7">
        <w:rPr>
          <w:bCs/>
          <w:sz w:val="28"/>
        </w:rPr>
        <w:t> млн</w:t>
      </w:r>
      <w:r w:rsidRPr="002827B7">
        <w:rPr>
          <w:sz w:val="28"/>
        </w:rPr>
        <w:t> рублей</w:t>
      </w:r>
      <w:r>
        <w:rPr>
          <w:sz w:val="28"/>
          <w:szCs w:val="28"/>
        </w:rPr>
        <w:t>. С</w:t>
      </w:r>
      <w:r>
        <w:rPr>
          <w:sz w:val="28"/>
        </w:rPr>
        <w:t>обственные доходы составили 830,2 млн рублей (36,3 %). В структуре собственных доходов наибольшее поступление приходится на</w:t>
      </w:r>
      <w:r>
        <w:rPr>
          <w:sz w:val="28"/>
          <w:szCs w:val="28"/>
        </w:rPr>
        <w:t xml:space="preserve"> НДФЛ – 65,5</w:t>
      </w:r>
      <w:r w:rsidRPr="00C1239F">
        <w:rPr>
          <w:sz w:val="28"/>
          <w:szCs w:val="28"/>
        </w:rPr>
        <w:t xml:space="preserve"> % (</w:t>
      </w:r>
      <w:r>
        <w:rPr>
          <w:sz w:val="28"/>
          <w:szCs w:val="28"/>
        </w:rPr>
        <w:t>543,8</w:t>
      </w:r>
      <w:r w:rsidRPr="00C1239F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 </w:t>
      </w:r>
      <w:r w:rsidRPr="00C1239F">
        <w:rPr>
          <w:sz w:val="28"/>
          <w:szCs w:val="28"/>
        </w:rPr>
        <w:t xml:space="preserve">руб.), </w:t>
      </w:r>
      <w:r>
        <w:rPr>
          <w:sz w:val="28"/>
          <w:szCs w:val="28"/>
        </w:rPr>
        <w:t>продажу земли и имущества – 8,9 % (74,3 млн руб.)</w:t>
      </w:r>
      <w:r w:rsidRPr="00C1239F">
        <w:rPr>
          <w:sz w:val="28"/>
          <w:szCs w:val="28"/>
        </w:rPr>
        <w:t xml:space="preserve">, </w:t>
      </w:r>
      <w:r>
        <w:rPr>
          <w:sz w:val="28"/>
          <w:szCs w:val="28"/>
        </w:rPr>
        <w:t>единый сельскохозяйственный налог – 3,0 % (24,8 млн руб.), доходы от аренды земли и имущества – 5,0 % (41,3 млн руб.), платные услуги – 5,7</w:t>
      </w:r>
      <w:r w:rsidRPr="00C1239F">
        <w:rPr>
          <w:sz w:val="28"/>
          <w:szCs w:val="28"/>
        </w:rPr>
        <w:t xml:space="preserve"> % (</w:t>
      </w:r>
      <w:r>
        <w:rPr>
          <w:sz w:val="28"/>
          <w:szCs w:val="28"/>
        </w:rPr>
        <w:t>47,3</w:t>
      </w:r>
      <w:r w:rsidRPr="00C1239F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C1239F">
        <w:rPr>
          <w:sz w:val="28"/>
          <w:szCs w:val="28"/>
        </w:rPr>
        <w:t xml:space="preserve"> руб.)</w:t>
      </w:r>
      <w:r>
        <w:rPr>
          <w:sz w:val="28"/>
          <w:szCs w:val="28"/>
        </w:rPr>
        <w:t>, акцизы – 4,3 % (35,9 млн руб.).</w:t>
      </w:r>
    </w:p>
    <w:p w14:paraId="2E706E84" w14:textId="77777777" w:rsidR="003E30CF" w:rsidRPr="00C1239F" w:rsidRDefault="003E30CF" w:rsidP="003E30CF">
      <w:pPr>
        <w:jc w:val="both"/>
        <w:rPr>
          <w:sz w:val="28"/>
          <w:szCs w:val="28"/>
        </w:rPr>
      </w:pPr>
      <w:r w:rsidRPr="00C1239F">
        <w:rPr>
          <w:sz w:val="28"/>
          <w:szCs w:val="28"/>
        </w:rPr>
        <w:t xml:space="preserve">        По расходам бюджет исполнен на </w:t>
      </w:r>
      <w:r>
        <w:rPr>
          <w:sz w:val="28"/>
          <w:szCs w:val="28"/>
        </w:rPr>
        <w:t>98,8</w:t>
      </w:r>
      <w:r w:rsidRPr="00C1239F">
        <w:rPr>
          <w:sz w:val="28"/>
          <w:szCs w:val="28"/>
        </w:rPr>
        <w:t xml:space="preserve"> % к </w:t>
      </w:r>
      <w:r>
        <w:rPr>
          <w:sz w:val="28"/>
          <w:szCs w:val="28"/>
        </w:rPr>
        <w:t>уточнённым</w:t>
      </w:r>
      <w:r w:rsidRPr="00C1239F">
        <w:rPr>
          <w:sz w:val="28"/>
          <w:szCs w:val="28"/>
        </w:rPr>
        <w:t xml:space="preserve"> назначениям (</w:t>
      </w:r>
      <w:r>
        <w:rPr>
          <w:sz w:val="28"/>
          <w:szCs w:val="28"/>
        </w:rPr>
        <w:t>2187,7</w:t>
      </w:r>
      <w:r w:rsidRPr="00C1239F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 </w:t>
      </w:r>
      <w:r w:rsidRPr="00C1239F">
        <w:rPr>
          <w:sz w:val="28"/>
          <w:szCs w:val="28"/>
        </w:rPr>
        <w:t xml:space="preserve">руб. против </w:t>
      </w:r>
      <w:r>
        <w:rPr>
          <w:sz w:val="28"/>
          <w:szCs w:val="28"/>
        </w:rPr>
        <w:t>2215,0 млн руб. по плану)</w:t>
      </w:r>
      <w:r w:rsidRPr="00C1239F">
        <w:rPr>
          <w:sz w:val="28"/>
          <w:szCs w:val="28"/>
        </w:rPr>
        <w:t>.  Наибольший удельный вес расходов в районном бюджете приходится на разделы</w:t>
      </w:r>
      <w:r>
        <w:rPr>
          <w:sz w:val="28"/>
          <w:szCs w:val="28"/>
        </w:rPr>
        <w:t>:</w:t>
      </w:r>
      <w:r w:rsidRPr="00C1239F">
        <w:rPr>
          <w:sz w:val="28"/>
          <w:szCs w:val="28"/>
        </w:rPr>
        <w:t xml:space="preserve"> «Образование» -</w:t>
      </w:r>
      <w:r>
        <w:rPr>
          <w:sz w:val="28"/>
          <w:szCs w:val="28"/>
        </w:rPr>
        <w:t xml:space="preserve"> 65,8 % (1439,9 млн руб.),</w:t>
      </w:r>
      <w:r w:rsidRPr="00C1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«Культура» - 5,3 % (116,5 млн руб.), </w:t>
      </w:r>
      <w:r w:rsidRPr="00C1239F">
        <w:rPr>
          <w:sz w:val="28"/>
          <w:szCs w:val="28"/>
        </w:rPr>
        <w:t xml:space="preserve">«Физическая культура и спорт» – </w:t>
      </w:r>
      <w:r>
        <w:rPr>
          <w:sz w:val="28"/>
          <w:szCs w:val="28"/>
        </w:rPr>
        <w:t xml:space="preserve"> 2,4 % (51,9 млн руб.), «Жилищно-коммунальное хозяйство» - 5,4 (117,8 млн руб.), </w:t>
      </w:r>
      <w:r w:rsidRPr="00C1239F">
        <w:rPr>
          <w:sz w:val="28"/>
          <w:szCs w:val="28"/>
        </w:rPr>
        <w:t xml:space="preserve">«Социальная политика» – </w:t>
      </w:r>
      <w:r>
        <w:rPr>
          <w:sz w:val="28"/>
          <w:szCs w:val="28"/>
        </w:rPr>
        <w:t>1,6 % (35,5 млн руб.),</w:t>
      </w:r>
      <w:r w:rsidRPr="00C1239F">
        <w:rPr>
          <w:sz w:val="28"/>
          <w:szCs w:val="28"/>
        </w:rPr>
        <w:t xml:space="preserve"> «Национальная экономика» -</w:t>
      </w:r>
      <w:r>
        <w:rPr>
          <w:sz w:val="28"/>
          <w:szCs w:val="28"/>
        </w:rPr>
        <w:t xml:space="preserve"> 5,3 % (116,5 млн руб.), дотации поселениям –  6,2 % (134,6 млн руб.).</w:t>
      </w:r>
    </w:p>
    <w:p w14:paraId="2A4C7B2C" w14:textId="77777777" w:rsidR="003E30CF" w:rsidRPr="00C1239F" w:rsidRDefault="003E30CF" w:rsidP="003E30CF">
      <w:pPr>
        <w:jc w:val="both"/>
        <w:rPr>
          <w:sz w:val="28"/>
          <w:szCs w:val="28"/>
        </w:rPr>
      </w:pPr>
      <w:r w:rsidRPr="00C1239F">
        <w:rPr>
          <w:sz w:val="28"/>
          <w:szCs w:val="28"/>
        </w:rPr>
        <w:t xml:space="preserve">        Присутствующие на слушаниях единогласно приняли решение рекомендовать сессии Совета народных депутатов Россошанского муниципального района утвердить отчёт об итогах испо</w:t>
      </w:r>
      <w:r>
        <w:rPr>
          <w:sz w:val="28"/>
          <w:szCs w:val="28"/>
        </w:rPr>
        <w:t>лнения бюджета Россошанского муниципального района за 2022</w:t>
      </w:r>
      <w:r w:rsidRPr="00C1239F">
        <w:rPr>
          <w:sz w:val="28"/>
          <w:szCs w:val="28"/>
        </w:rPr>
        <w:t xml:space="preserve"> год. </w:t>
      </w:r>
    </w:p>
    <w:p w14:paraId="531E09D2" w14:textId="77777777" w:rsidR="003E30CF" w:rsidRPr="00C1239F" w:rsidRDefault="003E30CF" w:rsidP="003E30CF">
      <w:pPr>
        <w:jc w:val="both"/>
        <w:rPr>
          <w:sz w:val="28"/>
          <w:szCs w:val="28"/>
        </w:rPr>
      </w:pPr>
    </w:p>
    <w:p w14:paraId="426B9807" w14:textId="77777777" w:rsidR="003E30CF" w:rsidRPr="00C1239F" w:rsidRDefault="003E30CF" w:rsidP="003E30CF">
      <w:pPr>
        <w:jc w:val="both"/>
        <w:rPr>
          <w:sz w:val="28"/>
          <w:szCs w:val="28"/>
        </w:rPr>
      </w:pPr>
    </w:p>
    <w:p w14:paraId="34B41D1C" w14:textId="77777777" w:rsidR="003E30CF" w:rsidRPr="00C1239F" w:rsidRDefault="003E30CF" w:rsidP="003E30C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1239F">
        <w:rPr>
          <w:sz w:val="28"/>
          <w:szCs w:val="28"/>
        </w:rPr>
        <w:t xml:space="preserve">Россошанского </w:t>
      </w:r>
    </w:p>
    <w:p w14:paraId="7CCD8978" w14:textId="77777777" w:rsidR="003E30CF" w:rsidRPr="00C1239F" w:rsidRDefault="003E30CF" w:rsidP="003E30CF">
      <w:pPr>
        <w:ind w:left="360" w:hanging="360"/>
        <w:jc w:val="both"/>
        <w:rPr>
          <w:sz w:val="28"/>
          <w:szCs w:val="28"/>
        </w:rPr>
      </w:pPr>
      <w:r w:rsidRPr="00C1239F">
        <w:rPr>
          <w:sz w:val="28"/>
          <w:szCs w:val="28"/>
        </w:rPr>
        <w:t>муниципального района</w:t>
      </w:r>
      <w:r w:rsidRPr="00C1239F">
        <w:rPr>
          <w:sz w:val="28"/>
          <w:szCs w:val="28"/>
        </w:rPr>
        <w:tab/>
      </w:r>
      <w:r w:rsidRPr="00C123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111E3099" w14:textId="77777777" w:rsidR="00B072C2" w:rsidRDefault="00B072C2">
      <w:bookmarkStart w:id="0" w:name="_GoBack"/>
      <w:bookmarkEnd w:id="0"/>
    </w:p>
    <w:sectPr w:rsidR="00B0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45"/>
    <w:rsid w:val="003A4C45"/>
    <w:rsid w:val="003E30CF"/>
    <w:rsid w:val="00B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F85A-238F-48AA-9FB1-8C777062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0CF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30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2023-05-12T13:31:00Z</dcterms:created>
  <dcterms:modified xsi:type="dcterms:W3CDTF">2023-05-12T13:31:00Z</dcterms:modified>
</cp:coreProperties>
</file>