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203B" w14:textId="7AAA430A" w:rsidR="00277D65" w:rsidRDefault="00277D65" w:rsidP="00277D65">
      <w:pPr>
        <w:pStyle w:val="a4"/>
        <w:spacing w:before="0" w:beforeAutospacing="0" w:after="0" w:afterAutospacing="0"/>
        <w:ind w:left="-284" w:right="-284"/>
        <w:jc w:val="center"/>
        <w:rPr>
          <w:lang w:val="en-US"/>
        </w:rPr>
      </w:pPr>
      <w:bookmarkStart w:id="0" w:name="_Hlk51668408"/>
      <w:r>
        <w:rPr>
          <w:noProof/>
        </w:rPr>
        <w:drawing>
          <wp:inline distT="0" distB="0" distL="0" distR="0" wp14:anchorId="242F0A3E" wp14:editId="2600758C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3FBD" w14:textId="13E6FEB8" w:rsidR="00277D65" w:rsidRPr="00277D65" w:rsidRDefault="00277D65" w:rsidP="00277D65">
      <w:pPr>
        <w:pStyle w:val="a4"/>
        <w:spacing w:before="0" w:beforeAutospacing="0" w:after="0" w:afterAutospacing="0"/>
        <w:ind w:left="-284" w:right="-284"/>
        <w:jc w:val="center"/>
        <w:rPr>
          <w:b/>
          <w:sz w:val="27"/>
          <w:szCs w:val="27"/>
        </w:rPr>
      </w:pPr>
      <w:r w:rsidRPr="00277D65">
        <w:rPr>
          <w:b/>
          <w:sz w:val="27"/>
          <w:szCs w:val="27"/>
          <w:lang w:val="en-US"/>
        </w:rPr>
        <w:t>C</w:t>
      </w:r>
      <w:r w:rsidRPr="00277D65">
        <w:rPr>
          <w:b/>
          <w:sz w:val="27"/>
          <w:szCs w:val="27"/>
        </w:rPr>
        <w:t>ОВЕТ НАРОДНЫХ ДЕПУТАТОВ</w:t>
      </w:r>
    </w:p>
    <w:p w14:paraId="20191A5E" w14:textId="77777777" w:rsidR="00277D65" w:rsidRPr="00277D65" w:rsidRDefault="00277D65" w:rsidP="00277D65">
      <w:pPr>
        <w:pStyle w:val="a4"/>
        <w:spacing w:before="0" w:beforeAutospacing="0" w:after="0" w:afterAutospacing="0"/>
        <w:ind w:left="-284" w:right="-284"/>
        <w:jc w:val="center"/>
        <w:rPr>
          <w:b/>
          <w:sz w:val="27"/>
          <w:szCs w:val="27"/>
        </w:rPr>
      </w:pPr>
      <w:r w:rsidRPr="00277D65">
        <w:rPr>
          <w:b/>
          <w:sz w:val="27"/>
          <w:szCs w:val="27"/>
        </w:rPr>
        <w:t>РОССОШАНСКОГО МУНИЦИПАЛЬНОГО РАЙОНА</w:t>
      </w:r>
    </w:p>
    <w:p w14:paraId="7E15406B" w14:textId="77777777" w:rsidR="00277D65" w:rsidRPr="00277D65" w:rsidRDefault="00277D65" w:rsidP="00277D65">
      <w:pPr>
        <w:pStyle w:val="a4"/>
        <w:spacing w:before="0" w:beforeAutospacing="0" w:after="0" w:afterAutospacing="0"/>
        <w:ind w:left="-284" w:right="-284"/>
        <w:jc w:val="center"/>
        <w:rPr>
          <w:b/>
          <w:sz w:val="27"/>
          <w:szCs w:val="27"/>
        </w:rPr>
      </w:pPr>
      <w:r w:rsidRPr="00277D65">
        <w:rPr>
          <w:b/>
          <w:sz w:val="27"/>
          <w:szCs w:val="27"/>
        </w:rPr>
        <w:t>ВОРОНЕЖСКОЙ ОБЛАСТИ</w:t>
      </w:r>
    </w:p>
    <w:p w14:paraId="10553286" w14:textId="77777777" w:rsidR="00277D65" w:rsidRDefault="00277D65" w:rsidP="00277D65">
      <w:pPr>
        <w:ind w:left="-284" w:right="-284"/>
        <w:jc w:val="center"/>
        <w:rPr>
          <w:b/>
          <w:bCs/>
          <w:sz w:val="27"/>
          <w:szCs w:val="27"/>
        </w:rPr>
      </w:pPr>
    </w:p>
    <w:p w14:paraId="2F7FF6A7" w14:textId="77777777" w:rsidR="00277D65" w:rsidRDefault="00277D65" w:rsidP="00277D65">
      <w:pPr>
        <w:pStyle w:val="1"/>
        <w:ind w:left="-284" w:right="-28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14:paraId="5B263271" w14:textId="351C4DEA" w:rsidR="00277D65" w:rsidRDefault="00D67063" w:rsidP="00277D65">
      <w:pPr>
        <w:ind w:left="-284" w:right="-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277D65">
        <w:rPr>
          <w:b/>
          <w:bCs/>
          <w:sz w:val="27"/>
          <w:szCs w:val="27"/>
        </w:rPr>
        <w:t xml:space="preserve"> сессии</w:t>
      </w:r>
    </w:p>
    <w:p w14:paraId="75B7028B" w14:textId="77777777" w:rsidR="00277D65" w:rsidRDefault="00277D65" w:rsidP="00D67063">
      <w:pPr>
        <w:ind w:right="-284"/>
        <w:rPr>
          <w:b/>
          <w:bCs/>
          <w:sz w:val="27"/>
          <w:szCs w:val="27"/>
        </w:rPr>
      </w:pPr>
    </w:p>
    <w:p w14:paraId="08E9937F" w14:textId="5F7E2CA0" w:rsidR="00277D65" w:rsidRDefault="00277D65" w:rsidP="00277D65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E9A">
        <w:rPr>
          <w:sz w:val="28"/>
          <w:szCs w:val="28"/>
        </w:rPr>
        <w:t>23 сентября</w:t>
      </w:r>
      <w:r w:rsidR="00D6706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7B1E9A">
        <w:rPr>
          <w:sz w:val="28"/>
          <w:szCs w:val="28"/>
        </w:rPr>
        <w:t>15</w:t>
      </w:r>
      <w:r w:rsidR="00C35507">
        <w:rPr>
          <w:sz w:val="28"/>
          <w:szCs w:val="28"/>
        </w:rPr>
        <w:t>4</w:t>
      </w:r>
    </w:p>
    <w:p w14:paraId="03CC3280" w14:textId="5E5CC357" w:rsidR="00277D65" w:rsidRDefault="00D67063" w:rsidP="00D67063">
      <w:pPr>
        <w:ind w:left="1701" w:right="283" w:hanging="170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277D65">
        <w:rPr>
          <w:sz w:val="22"/>
          <w:szCs w:val="22"/>
        </w:rPr>
        <w:t>г. Россошь</w:t>
      </w:r>
    </w:p>
    <w:p w14:paraId="4BBA174A" w14:textId="77777777" w:rsidR="00277D65" w:rsidRDefault="00277D65" w:rsidP="00277D65">
      <w:pPr>
        <w:ind w:right="283"/>
        <w:rPr>
          <w:sz w:val="28"/>
          <w:szCs w:val="28"/>
        </w:rPr>
      </w:pPr>
    </w:p>
    <w:tbl>
      <w:tblPr>
        <w:tblW w:w="10286" w:type="dxa"/>
        <w:tblLook w:val="01E0" w:firstRow="1" w:lastRow="1" w:firstColumn="1" w:lastColumn="1" w:noHBand="0" w:noVBand="0"/>
      </w:tblPr>
      <w:tblGrid>
        <w:gridCol w:w="6237"/>
        <w:gridCol w:w="4049"/>
      </w:tblGrid>
      <w:tr w:rsidR="00277D65" w14:paraId="333C161A" w14:textId="77777777" w:rsidTr="00D67063">
        <w:trPr>
          <w:trHeight w:val="1007"/>
        </w:trPr>
        <w:tc>
          <w:tcPr>
            <w:tcW w:w="6237" w:type="dxa"/>
            <w:hideMark/>
          </w:tcPr>
          <w:p w14:paraId="3D1C53F7" w14:textId="77777777" w:rsidR="00277D65" w:rsidRDefault="00277D65" w:rsidP="00D67063">
            <w:pPr>
              <w:ind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Россошанского муниципального района от 29.07.2009 № 137 "Об утверждении Перечня должностей муниципальной службы,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детей"</w:t>
            </w:r>
          </w:p>
        </w:tc>
        <w:tc>
          <w:tcPr>
            <w:tcW w:w="4049" w:type="dxa"/>
          </w:tcPr>
          <w:p w14:paraId="02CDFBA8" w14:textId="77777777" w:rsidR="00277D65" w:rsidRDefault="00277D65">
            <w:pPr>
              <w:ind w:right="283"/>
              <w:rPr>
                <w:sz w:val="26"/>
                <w:szCs w:val="26"/>
              </w:rPr>
            </w:pPr>
          </w:p>
        </w:tc>
      </w:tr>
    </w:tbl>
    <w:p w14:paraId="6BA23153" w14:textId="77777777" w:rsidR="00277D65" w:rsidRDefault="00277D65" w:rsidP="00277D65">
      <w:pPr>
        <w:ind w:right="-1"/>
        <w:jc w:val="both"/>
        <w:rPr>
          <w:sz w:val="26"/>
          <w:szCs w:val="26"/>
        </w:rPr>
      </w:pPr>
    </w:p>
    <w:p w14:paraId="484B2348" w14:textId="77777777" w:rsidR="00277D65" w:rsidRDefault="00277D65" w:rsidP="00277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 соответствии с Указом  Президента Российской Федерации от 18.05.2009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детей», Федеральными законами от  25.12.2008 г. № 273-ФЗ «О противодействии коррупции», от 03.12.2012                      </w:t>
      </w:r>
      <w:hyperlink r:id="rId5" w:history="1">
        <w:r w:rsidRPr="00D67063">
          <w:rPr>
            <w:rStyle w:val="a3"/>
            <w:bCs/>
            <w:color w:val="auto"/>
            <w:sz w:val="28"/>
            <w:szCs w:val="28"/>
          </w:rPr>
          <w:t>N 230-ФЗ</w:t>
        </w:r>
      </w:hyperlink>
      <w:r w:rsidRPr="00D67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от 03.12.</w:t>
      </w:r>
      <w:r w:rsidRPr="00D67063">
        <w:rPr>
          <w:bCs/>
          <w:sz w:val="28"/>
          <w:szCs w:val="28"/>
        </w:rPr>
        <w:t xml:space="preserve">2012 </w:t>
      </w:r>
      <w:hyperlink r:id="rId6" w:history="1">
        <w:r w:rsidRPr="00D67063">
          <w:rPr>
            <w:rStyle w:val="a3"/>
            <w:bCs/>
            <w:color w:val="auto"/>
            <w:sz w:val="28"/>
            <w:szCs w:val="28"/>
          </w:rPr>
          <w:t>N 231-ФЗ</w:t>
        </w:r>
      </w:hyperlink>
      <w:r>
        <w:rPr>
          <w:bCs/>
          <w:sz w:val="28"/>
          <w:szCs w:val="28"/>
        </w:rPr>
        <w:t xml:space="preserve">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</w:t>
      </w:r>
      <w:r>
        <w:rPr>
          <w:bCs/>
          <w:sz w:val="28"/>
          <w:szCs w:val="28"/>
        </w:rPr>
        <w:lastRenderedPageBreak/>
        <w:t xml:space="preserve">лиц их доходам", в целях приведения нормативных правовых актов Россошанского муниципального района Воронежской области в соответствие действующему законодательству </w:t>
      </w:r>
      <w:r>
        <w:rPr>
          <w:sz w:val="28"/>
          <w:szCs w:val="28"/>
        </w:rPr>
        <w:t xml:space="preserve"> Совет народных депутатов Россошанского муниципального района Воронежской области</w:t>
      </w:r>
    </w:p>
    <w:p w14:paraId="05954AD1" w14:textId="77777777" w:rsidR="00277D65" w:rsidRDefault="00277D65" w:rsidP="00277D65">
      <w:pPr>
        <w:ind w:right="-1"/>
        <w:jc w:val="both"/>
        <w:rPr>
          <w:sz w:val="28"/>
          <w:szCs w:val="28"/>
        </w:rPr>
      </w:pPr>
    </w:p>
    <w:p w14:paraId="4B63D63E" w14:textId="77777777" w:rsidR="00277D65" w:rsidRDefault="00277D65" w:rsidP="00277D65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01EE9B4" w14:textId="77777777" w:rsidR="00277D65" w:rsidRDefault="00277D65" w:rsidP="00277D65">
      <w:pPr>
        <w:ind w:right="283"/>
        <w:jc w:val="center"/>
        <w:rPr>
          <w:sz w:val="28"/>
          <w:szCs w:val="28"/>
        </w:rPr>
      </w:pPr>
    </w:p>
    <w:p w14:paraId="4CF88EC8" w14:textId="77777777" w:rsidR="00277D65" w:rsidRDefault="00277D65" w:rsidP="00277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сессии Совета народных депутатов Россошанского муниципального района Воронежской области от 29.07.2009 N 137  "Об утверждении Перечня должностей муниципальной службы,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детей" следующие изменения:</w:t>
      </w:r>
    </w:p>
    <w:p w14:paraId="768A7A2D" w14:textId="77777777" w:rsidR="00277D65" w:rsidRDefault="00C35507" w:rsidP="00277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277D65" w:rsidRPr="00D67063">
          <w:rPr>
            <w:rStyle w:val="a3"/>
            <w:color w:val="auto"/>
            <w:sz w:val="28"/>
            <w:szCs w:val="28"/>
          </w:rPr>
          <w:t>Перечень</w:t>
        </w:r>
      </w:hyperlink>
      <w:r w:rsidR="00277D65">
        <w:rPr>
          <w:sz w:val="28"/>
          <w:szCs w:val="28"/>
        </w:rPr>
        <w:t xml:space="preserve"> должностей муниципальной службы Россошанского муниципального района  Воронежской области,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изложить в новой редакции согласно </w:t>
      </w:r>
      <w:hyperlink r:id="rId8" w:history="1">
        <w:r w:rsidR="00277D65" w:rsidRPr="00D67063">
          <w:rPr>
            <w:rStyle w:val="a3"/>
            <w:color w:val="auto"/>
            <w:sz w:val="28"/>
            <w:szCs w:val="28"/>
          </w:rPr>
          <w:t>приложению</w:t>
        </w:r>
      </w:hyperlink>
      <w:r w:rsidR="00277D65" w:rsidRPr="00D67063">
        <w:rPr>
          <w:sz w:val="28"/>
          <w:szCs w:val="28"/>
        </w:rPr>
        <w:t xml:space="preserve"> </w:t>
      </w:r>
      <w:r w:rsidR="00277D65">
        <w:rPr>
          <w:sz w:val="28"/>
          <w:szCs w:val="28"/>
        </w:rPr>
        <w:t>к настоящему Решению.</w:t>
      </w:r>
    </w:p>
    <w:p w14:paraId="397E034A" w14:textId="77777777" w:rsidR="00277D65" w:rsidRDefault="00277D65" w:rsidP="00277D6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3250F9F0" w14:textId="77777777" w:rsidR="00277D65" w:rsidRDefault="00277D65" w:rsidP="00277D6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и на главу администрации Россошанского муниципального района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Ю.В.</w:t>
      </w:r>
    </w:p>
    <w:p w14:paraId="67912DAC" w14:textId="77777777" w:rsidR="00277D65" w:rsidRDefault="00277D65" w:rsidP="00277D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792163F" w14:textId="77777777" w:rsidR="00277D65" w:rsidRDefault="00277D65" w:rsidP="00277D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A6C44E7" w14:textId="77777777" w:rsidR="00277D65" w:rsidRDefault="00277D65" w:rsidP="00277D65">
      <w:pPr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69C3FD7" w14:textId="6FCB7D37" w:rsidR="00277D65" w:rsidRDefault="00277D65" w:rsidP="00277D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D6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34895F92" w14:textId="15243603" w:rsidR="00D67063" w:rsidRDefault="00D67063" w:rsidP="00277D65">
      <w:pPr>
        <w:rPr>
          <w:sz w:val="28"/>
          <w:szCs w:val="28"/>
        </w:rPr>
      </w:pPr>
    </w:p>
    <w:p w14:paraId="2938DFFE" w14:textId="77777777" w:rsidR="00D67063" w:rsidRDefault="00D67063" w:rsidP="00277D65">
      <w:pPr>
        <w:rPr>
          <w:sz w:val="28"/>
          <w:szCs w:val="28"/>
        </w:rPr>
      </w:pPr>
    </w:p>
    <w:p w14:paraId="166E2F66" w14:textId="77777777" w:rsidR="00D67063" w:rsidRDefault="00D67063" w:rsidP="00277D65">
      <w:pPr>
        <w:rPr>
          <w:sz w:val="28"/>
          <w:szCs w:val="28"/>
        </w:rPr>
      </w:pPr>
    </w:p>
    <w:p w14:paraId="2349E07E" w14:textId="382C8288" w:rsidR="00277D65" w:rsidRPr="0025658B" w:rsidRDefault="00277D65" w:rsidP="00277D65">
      <w:pPr>
        <w:pStyle w:val="ConsPlusTitle"/>
        <w:widowControl/>
        <w:ind w:left="39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14:paraId="6435FCE4" w14:textId="227A1372" w:rsidR="00277D65" w:rsidRPr="0025658B" w:rsidRDefault="00277D65" w:rsidP="00277D65">
      <w:pPr>
        <w:pStyle w:val="ConsPlusTitle"/>
        <w:widowControl/>
        <w:ind w:left="39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к решению </w:t>
      </w:r>
      <w:r w:rsidR="0025658B"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 </w:t>
      </w: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сессии Совета </w:t>
      </w:r>
    </w:p>
    <w:p w14:paraId="06339CBC" w14:textId="0B3749D2" w:rsidR="00277D65" w:rsidRPr="0025658B" w:rsidRDefault="00277D65" w:rsidP="0025658B">
      <w:pPr>
        <w:pStyle w:val="ConsPlusTitle"/>
        <w:widowControl/>
        <w:ind w:left="4962" w:hanging="100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народных депутатов Россошанского   муниципального района  </w:t>
      </w:r>
    </w:p>
    <w:p w14:paraId="05108CFA" w14:textId="10B957AD" w:rsidR="00277D65" w:rsidRDefault="00277D65" w:rsidP="00277D65">
      <w:pPr>
        <w:pStyle w:val="ConsPlusTitle"/>
        <w:widowControl/>
        <w:ind w:left="5040" w:hanging="10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C355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bookmarkStart w:id="1" w:name="_GoBack"/>
      <w:bookmarkEnd w:id="1"/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25658B"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23.09.2</w:t>
      </w:r>
      <w:r w:rsidR="00D67063"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>020</w:t>
      </w:r>
      <w:r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</w:t>
      </w:r>
      <w:r w:rsidR="0025658B" w:rsidRPr="00256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</w:t>
      </w:r>
      <w:r w:rsidR="00C355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   </w:t>
      </w:r>
    </w:p>
    <w:p w14:paraId="66FCFA88" w14:textId="77777777" w:rsidR="00277D65" w:rsidRDefault="00277D65" w:rsidP="00277D65">
      <w:pPr>
        <w:pStyle w:val="ConsPlusTitle"/>
        <w:widowControl/>
        <w:ind w:left="2832"/>
        <w:jc w:val="center"/>
        <w:rPr>
          <w:rFonts w:ascii="Times New Roman" w:hAnsi="Times New Roman" w:cs="Times New Roman"/>
          <w:sz w:val="26"/>
          <w:szCs w:val="26"/>
        </w:rPr>
      </w:pPr>
    </w:p>
    <w:p w14:paraId="12241797" w14:textId="77777777" w:rsidR="00277D65" w:rsidRDefault="00277D65" w:rsidP="00277D65">
      <w:pPr>
        <w:pStyle w:val="ConsPlusTitle"/>
        <w:widowControl/>
        <w:ind w:left="2832"/>
        <w:jc w:val="center"/>
        <w:rPr>
          <w:rFonts w:ascii="Times New Roman" w:hAnsi="Times New Roman" w:cs="Times New Roman"/>
          <w:sz w:val="26"/>
          <w:szCs w:val="26"/>
        </w:rPr>
      </w:pPr>
    </w:p>
    <w:p w14:paraId="0DA9A9B7" w14:textId="77777777" w:rsidR="00277D65" w:rsidRDefault="00277D65" w:rsidP="00277D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</w:p>
    <w:p w14:paraId="40E08B40" w14:textId="77777777" w:rsidR="00277D65" w:rsidRDefault="00277D65" w:rsidP="00277D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Россошанского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14:paraId="014AF1D1" w14:textId="77777777" w:rsidR="00277D65" w:rsidRDefault="00277D65" w:rsidP="00277D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рисками,</w:t>
      </w:r>
    </w:p>
    <w:p w14:paraId="332B910E" w14:textId="77777777" w:rsidR="00277D65" w:rsidRDefault="00277D65" w:rsidP="00277D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обязаны представлять в установленном порядке сведения о своих доходах и расходах, об имуществе и обязательствах имущественного характера, </w:t>
      </w:r>
    </w:p>
    <w:p w14:paraId="29688D6C" w14:textId="77777777" w:rsidR="00277D65" w:rsidRDefault="00277D65" w:rsidP="00277D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14:paraId="2B062437" w14:textId="77777777" w:rsidR="00277D65" w:rsidRDefault="00277D65" w:rsidP="00277D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5A8281D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 Должности муниципальной службы администрации Россошанского муниципального района, утвержденные Реестром должностей муниципальной службы в Россошанском муниципальном районе:</w:t>
      </w:r>
    </w:p>
    <w:p w14:paraId="3F179F5D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 Высшая группа должностей:</w:t>
      </w:r>
    </w:p>
    <w:p w14:paraId="0849852C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глава администрации (по контракту);</w:t>
      </w:r>
    </w:p>
    <w:p w14:paraId="0786A4A2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первый заместитель главы администрации;</w:t>
      </w:r>
    </w:p>
    <w:p w14:paraId="53667E71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заместитель главы администрации. </w:t>
      </w:r>
    </w:p>
    <w:p w14:paraId="1E0D999B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 Главная группа должностей:</w:t>
      </w:r>
    </w:p>
    <w:p w14:paraId="0ACAA003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руководитель аппарата (управляющий делами);</w:t>
      </w:r>
    </w:p>
    <w:p w14:paraId="1A693842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руководитель отдела (с правом юридического лица).</w:t>
      </w:r>
    </w:p>
    <w:p w14:paraId="519FF30C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Ведущая группа должностей:</w:t>
      </w:r>
    </w:p>
    <w:p w14:paraId="003C009C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 заместитель руководителя отдела (с правом юридического лица);</w:t>
      </w:r>
    </w:p>
    <w:p w14:paraId="18F00DB5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начальник отдела; </w:t>
      </w:r>
    </w:p>
    <w:p w14:paraId="4C4A9299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помощник главы администрации района.</w:t>
      </w:r>
    </w:p>
    <w:p w14:paraId="63E6E87A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Должности муниципальной службы в контрольно-счетном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органе  Россошанского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района, утвержденные Реестром должностей муниципальной службы в Россошанском муниципальном районе:</w:t>
      </w:r>
    </w:p>
    <w:p w14:paraId="2C718E20" w14:textId="77777777" w:rsidR="00277D65" w:rsidRDefault="00277D65" w:rsidP="00277D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Высшая группа должностей:</w:t>
      </w:r>
    </w:p>
    <w:p w14:paraId="1B663A7E" w14:textId="59647C92" w:rsidR="00277D65" w:rsidRDefault="00277D65" w:rsidP="00277D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-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Pr="00D67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7063" w:rsidRPr="00D67063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евизионной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комиссии.</w:t>
      </w:r>
    </w:p>
    <w:p w14:paraId="3BDEB796" w14:textId="77777777" w:rsidR="00277D65" w:rsidRDefault="00277D65" w:rsidP="00277D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35B7BA" w14:textId="77777777" w:rsidR="00277D65" w:rsidRDefault="00277D65" w:rsidP="00277D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D64A4A" w14:textId="77777777" w:rsidR="00277D65" w:rsidRDefault="00277D65" w:rsidP="00277D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CECCC0E" w14:textId="77777777" w:rsidR="00277D65" w:rsidRDefault="00277D65" w:rsidP="00277D65">
      <w:pPr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435D0064" w14:textId="576DABC5" w:rsidR="00277D65" w:rsidRDefault="00277D65" w:rsidP="00277D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bookmarkEnd w:id="0"/>
    <w:p w14:paraId="25638454" w14:textId="77777777" w:rsidR="00D67063" w:rsidRDefault="00D67063" w:rsidP="00277D65">
      <w:pPr>
        <w:rPr>
          <w:sz w:val="28"/>
          <w:szCs w:val="28"/>
        </w:rPr>
      </w:pPr>
    </w:p>
    <w:p w14:paraId="61E4C4DB" w14:textId="77777777" w:rsidR="00277D65" w:rsidRDefault="00277D65" w:rsidP="00277D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277D65" w:rsidSect="00D6706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8C"/>
    <w:rsid w:val="0025658B"/>
    <w:rsid w:val="00277D65"/>
    <w:rsid w:val="007B1E9A"/>
    <w:rsid w:val="00994E8C"/>
    <w:rsid w:val="00C35507"/>
    <w:rsid w:val="00D67063"/>
    <w:rsid w:val="00D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DEC"/>
  <w15:chartTrackingRefBased/>
  <w15:docId w15:val="{8C58A60E-DE11-4FF3-BE8D-23580298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7D65"/>
    <w:pPr>
      <w:keepNext/>
      <w:ind w:left="567" w:right="28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7D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77D6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277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77D6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77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EB7D73D242DCB7BEBD27CEC22F5239A2DDAF7F80C2CB8C234AA737AC5pC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9C2DF1DB06E43E8C9FB8F1FBD94EB7D73D242DCD79E0DC77EC22F5239A2DDAF7F80C2CB8C234AA737AC7pC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FAE5241794B5B6A3148DB341835602C6BBF9067142587A08F07AA3EA1j5K" TargetMode="External"/><Relationship Id="rId5" Type="http://schemas.openxmlformats.org/officeDocument/2006/relationships/hyperlink" Target="consultantplus://offline/ref=F50FAE5241794B5B6A3148DB341835602C6BBF9067152587A08F07AA3EA1j5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2020-09-11T12:26:00Z</dcterms:created>
  <dcterms:modified xsi:type="dcterms:W3CDTF">2020-09-24T10:09:00Z</dcterms:modified>
</cp:coreProperties>
</file>